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7DBEE6CE" w14:textId="77777777" w:rsidR="00B70B29" w:rsidRDefault="00B70B29" w:rsidP="00B70B29">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1FA969F8" w14:textId="77777777" w:rsidR="00B70B29" w:rsidRDefault="00B70B29" w:rsidP="00B70B29">
      <w:pPr>
        <w:jc w:val="center"/>
        <w:rPr>
          <w:rFonts w:ascii="Book Antiqua" w:hAnsi="Book Antiqua" w:cs="Arial"/>
          <w:b/>
          <w:bCs/>
          <w:color w:val="0070C0"/>
        </w:rPr>
      </w:pPr>
      <w:r>
        <w:rPr>
          <w:rFonts w:ascii="Book Antiqua" w:hAnsi="Book Antiqua" w:cs="Arial"/>
          <w:b/>
          <w:bCs/>
          <w:color w:val="0070C0"/>
        </w:rPr>
        <w:t>CENTRAL TRANSMISSION UTILITY OF INDIA LIMITED</w:t>
      </w:r>
    </w:p>
    <w:p w14:paraId="41530FC2" w14:textId="77777777" w:rsidR="00B70B29" w:rsidRDefault="00B70B29" w:rsidP="00B70B29">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2A9055F4" w14:textId="77777777" w:rsidR="00B70B29" w:rsidRDefault="00B70B29" w:rsidP="00B70B29">
      <w:pPr>
        <w:jc w:val="center"/>
        <w:rPr>
          <w:rFonts w:ascii="Book Antiqua" w:hAnsi="Book Antiqua" w:cs="Arial"/>
          <w:b/>
          <w:bCs/>
          <w:color w:val="0070C0"/>
        </w:rPr>
      </w:pPr>
      <w:r>
        <w:rPr>
          <w:rFonts w:ascii="Book Antiqua" w:hAnsi="Book Antiqua" w:cs="Arial"/>
          <w:b/>
          <w:bCs/>
          <w:color w:val="0070C0"/>
        </w:rPr>
        <w:t>(A Government of India Enterprise)</w:t>
      </w:r>
    </w:p>
    <w:p w14:paraId="7E3E2843" w14:textId="77777777" w:rsidR="00B70B29" w:rsidRDefault="00B70B29" w:rsidP="00B70B29">
      <w:pPr>
        <w:ind w:left="2160"/>
        <w:rPr>
          <w:rFonts w:ascii="Book Antiqua" w:hAnsi="Book Antiqua" w:cs="Arial"/>
          <w:sz w:val="22"/>
          <w:szCs w:val="22"/>
        </w:rPr>
      </w:pPr>
    </w:p>
    <w:p w14:paraId="319B7C24" w14:textId="77777777" w:rsidR="00B70B29" w:rsidRDefault="00B70B29" w:rsidP="00B70B29">
      <w:pPr>
        <w:ind w:left="2160"/>
        <w:rPr>
          <w:rFonts w:ascii="Book Antiqua" w:hAnsi="Book Antiqua" w:cs="Arial"/>
          <w:sz w:val="22"/>
          <w:szCs w:val="22"/>
        </w:rPr>
      </w:pPr>
    </w:p>
    <w:p w14:paraId="34F636D6" w14:textId="77777777" w:rsidR="00B70B29" w:rsidRDefault="00B70B29" w:rsidP="00B70B29">
      <w:pPr>
        <w:ind w:left="2160"/>
        <w:rPr>
          <w:rFonts w:ascii="Book Antiqua" w:hAnsi="Book Antiqua" w:cs="Arial"/>
          <w:sz w:val="22"/>
          <w:szCs w:val="22"/>
        </w:rPr>
      </w:pPr>
    </w:p>
    <w:p w14:paraId="64A28DB3" w14:textId="77777777" w:rsidR="00B70B29" w:rsidRDefault="00B70B29" w:rsidP="00B70B29">
      <w:pPr>
        <w:ind w:left="2160"/>
        <w:rPr>
          <w:rFonts w:ascii="Book Antiqua" w:hAnsi="Book Antiqua" w:cs="Arial"/>
          <w:sz w:val="22"/>
          <w:szCs w:val="22"/>
        </w:rPr>
      </w:pPr>
    </w:p>
    <w:p w14:paraId="4B2303B0" w14:textId="77777777" w:rsidR="00B70B29" w:rsidRDefault="00B70B29" w:rsidP="00B70B29">
      <w:pPr>
        <w:ind w:left="2160"/>
        <w:rPr>
          <w:rFonts w:ascii="Book Antiqua" w:hAnsi="Book Antiqua" w:cs="Arial"/>
          <w:sz w:val="22"/>
          <w:szCs w:val="22"/>
        </w:rPr>
      </w:pPr>
    </w:p>
    <w:p w14:paraId="195153DA" w14:textId="77777777" w:rsidR="00B70B29" w:rsidRDefault="00B70B29" w:rsidP="00B70B29">
      <w:pPr>
        <w:ind w:left="2160"/>
        <w:rPr>
          <w:rFonts w:ascii="Book Antiqua" w:hAnsi="Book Antiqua" w:cs="Arial"/>
          <w:sz w:val="22"/>
          <w:szCs w:val="22"/>
        </w:rPr>
      </w:pPr>
    </w:p>
    <w:p w14:paraId="600A8EA9" w14:textId="77777777" w:rsidR="00B70B29" w:rsidRDefault="00B70B29" w:rsidP="00B70B29">
      <w:pPr>
        <w:jc w:val="center"/>
        <w:rPr>
          <w:rFonts w:ascii="Book Antiqua" w:hAnsi="Book Antiqua" w:cs="Arial"/>
          <w:b/>
          <w:bCs/>
          <w:sz w:val="28"/>
          <w:szCs w:val="28"/>
        </w:rPr>
      </w:pPr>
      <w:r>
        <w:rPr>
          <w:rFonts w:ascii="Book Antiqua" w:hAnsi="Book Antiqua" w:cs="Arial"/>
          <w:b/>
          <w:bCs/>
          <w:sz w:val="28"/>
          <w:szCs w:val="28"/>
        </w:rPr>
        <w:t>CONDITIONS OF CONTRACT</w:t>
      </w:r>
    </w:p>
    <w:p w14:paraId="100FD9A4" w14:textId="77777777" w:rsidR="00B70B29" w:rsidRDefault="00B70B29" w:rsidP="00B70B29">
      <w:pPr>
        <w:rPr>
          <w:rFonts w:ascii="Book Antiqua" w:hAnsi="Book Antiqua" w:cs="Arial"/>
          <w:b/>
          <w:bCs/>
          <w:sz w:val="22"/>
          <w:szCs w:val="22"/>
        </w:rPr>
      </w:pPr>
    </w:p>
    <w:p w14:paraId="4B1D1FCD" w14:textId="77777777" w:rsidR="00B70B29" w:rsidRDefault="00B70B29" w:rsidP="00B70B29">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Section – III: Conditions of Contracts</w:t>
      </w:r>
      <w:r>
        <w:rPr>
          <w:rFonts w:ascii="Book Antiqua" w:hAnsi="Book Antiqua" w:cs="Arial"/>
          <w:b/>
          <w:bCs/>
          <w:sz w:val="22"/>
          <w:szCs w:val="22"/>
        </w:rPr>
        <w:t>)</w:t>
      </w:r>
    </w:p>
    <w:p w14:paraId="3759D04B" w14:textId="77777777" w:rsidR="00B70B29" w:rsidRDefault="00B70B29" w:rsidP="00B70B29">
      <w:pPr>
        <w:rPr>
          <w:rFonts w:ascii="Book Antiqua" w:hAnsi="Book Antiqua" w:cs="Arial"/>
          <w:b/>
          <w:bCs/>
          <w:sz w:val="22"/>
          <w:szCs w:val="22"/>
        </w:rPr>
      </w:pPr>
    </w:p>
    <w:p w14:paraId="0B989867" w14:textId="77777777" w:rsidR="00B70B29" w:rsidRDefault="00B70B29" w:rsidP="00B70B29">
      <w:pPr>
        <w:jc w:val="center"/>
        <w:rPr>
          <w:rFonts w:ascii="Book Antiqua" w:hAnsi="Book Antiqua" w:cs="Arial"/>
          <w:b/>
          <w:bCs/>
          <w:sz w:val="22"/>
          <w:szCs w:val="22"/>
        </w:rPr>
      </w:pPr>
      <w:r>
        <w:rPr>
          <w:rFonts w:ascii="Book Antiqua" w:hAnsi="Book Antiqua" w:cs="Arial"/>
          <w:b/>
          <w:bCs/>
          <w:sz w:val="22"/>
          <w:szCs w:val="22"/>
        </w:rPr>
        <w:t>for</w:t>
      </w:r>
    </w:p>
    <w:p w14:paraId="781B6202" w14:textId="77777777" w:rsidR="00B70B29" w:rsidRDefault="00B70B29" w:rsidP="00B70B29">
      <w:pPr>
        <w:jc w:val="center"/>
        <w:rPr>
          <w:rFonts w:ascii="Book Antiqua" w:hAnsi="Book Antiqua" w:cs="Arial"/>
          <w:b/>
          <w:bCs/>
          <w:sz w:val="22"/>
          <w:szCs w:val="22"/>
        </w:rPr>
      </w:pPr>
    </w:p>
    <w:p w14:paraId="4D8BE894" w14:textId="77777777" w:rsidR="00B70B29" w:rsidRDefault="00B70B29" w:rsidP="00B70B29">
      <w:pPr>
        <w:ind w:left="-284" w:right="-568"/>
        <w:jc w:val="center"/>
        <w:rPr>
          <w:rFonts w:ascii="Book Antiqua" w:hAnsi="Book Antiqua" w:cs="Arial"/>
          <w:b/>
          <w:bCs/>
          <w:color w:val="365F91" w:themeColor="accent1" w:themeShade="BF"/>
          <w:sz w:val="22"/>
          <w:szCs w:val="22"/>
        </w:rPr>
      </w:pPr>
      <w:r>
        <w:rPr>
          <w:rFonts w:ascii="Book Antiqua" w:hAnsi="Book Antiqua" w:cs="Arial"/>
          <w:b/>
          <w:bCs/>
          <w:color w:val="365F91" w:themeColor="accent1" w:themeShade="BF"/>
          <w:sz w:val="22"/>
          <w:szCs w:val="22"/>
        </w:rPr>
        <w:t>Appointment of Independent Engineer for “Transmission system for evacuation of power from REZ in Rajasthan (20 GW) under phase-III - Part-C1”.</w:t>
      </w:r>
    </w:p>
    <w:p w14:paraId="0B66475E" w14:textId="77777777" w:rsidR="00B70B29" w:rsidRDefault="00B70B29" w:rsidP="00B70B29">
      <w:pPr>
        <w:jc w:val="center"/>
        <w:rPr>
          <w:rFonts w:ascii="Book Antiqua" w:hAnsi="Book Antiqua" w:cs="Arial"/>
          <w:b/>
          <w:bCs/>
          <w:color w:val="365F91" w:themeColor="accent1" w:themeShade="BF"/>
          <w:sz w:val="22"/>
          <w:szCs w:val="22"/>
        </w:rPr>
      </w:pPr>
    </w:p>
    <w:p w14:paraId="08FD061A" w14:textId="6DCC8D34" w:rsidR="003646BE" w:rsidRPr="00182149" w:rsidRDefault="00B70B29" w:rsidP="00B70B29">
      <w:pPr>
        <w:jc w:val="center"/>
        <w:rPr>
          <w:rFonts w:ascii="Book Antiqua" w:hAnsi="Book Antiqua" w:cs="Arial"/>
          <w:b/>
          <w:bCs/>
          <w:sz w:val="22"/>
          <w:szCs w:val="22"/>
        </w:rPr>
      </w:pPr>
      <w:r>
        <w:rPr>
          <w:rFonts w:ascii="Book Antiqua" w:hAnsi="Book Antiqua" w:cs="Arial"/>
          <w:b/>
          <w:bCs/>
          <w:color w:val="365F91" w:themeColor="accent1" w:themeShade="BF"/>
          <w:sz w:val="22"/>
          <w:szCs w:val="22"/>
        </w:rPr>
        <w:t>(Spec. No. CTUIL/IE/2023-24/21)</w:t>
      </w:r>
    </w:p>
    <w:p w14:paraId="3C112A7C" w14:textId="37F57BD3" w:rsidR="00F5238E" w:rsidRDefault="00F5238E" w:rsidP="00F5238E">
      <w:pPr>
        <w:jc w:val="center"/>
        <w:rPr>
          <w:rFonts w:ascii="Book Antiqua" w:hAnsi="Book Antiqua" w:cs="Arial"/>
          <w:b/>
          <w:bCs/>
          <w:sz w:val="22"/>
          <w:szCs w:val="22"/>
        </w:rPr>
      </w:pPr>
    </w:p>
    <w:p w14:paraId="5F9C1848" w14:textId="025C58B4" w:rsidR="005D0C17" w:rsidRDefault="005D0C17" w:rsidP="00F5238E">
      <w:pPr>
        <w:jc w:val="center"/>
        <w:rPr>
          <w:rFonts w:ascii="Book Antiqua" w:hAnsi="Book Antiqua" w:cs="Arial"/>
          <w:b/>
          <w:bCs/>
          <w:sz w:val="22"/>
          <w:szCs w:val="22"/>
        </w:rPr>
      </w:pP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w:t>
      </w:r>
      <w:proofErr w:type="gramStart"/>
      <w:r w:rsidRPr="00FC0343">
        <w:rPr>
          <w:rFonts w:ascii="Book Antiqua" w:hAnsi="Book Antiqua" w:cs="Arial"/>
          <w:sz w:val="22"/>
          <w:szCs w:val="22"/>
        </w:rPr>
        <w:t>reproduced</w:t>
      </w:r>
      <w:proofErr w:type="gramEnd"/>
      <w:r w:rsidRPr="00FC0343">
        <w:rPr>
          <w:rFonts w:ascii="Book Antiqua" w:hAnsi="Book Antiqua" w:cs="Arial"/>
          <w:sz w:val="22"/>
          <w:szCs w:val="22"/>
        </w:rPr>
        <w:t xml:space="preserve"> or otherwise used for purpose other than that for which it is specifically issued</w:t>
      </w:r>
      <w:r w:rsidR="004151A7">
        <w:rPr>
          <w:rFonts w:ascii="Book Antiqua" w:hAnsi="Book Antiqua" w:cs="Arial"/>
          <w:sz w:val="22"/>
          <w:szCs w:val="22"/>
        </w:rPr>
        <w:t>)</w:t>
      </w:r>
      <w:bookmarkEnd w:id="0"/>
    </w:p>
    <w:p w14:paraId="64693298" w14:textId="77777777" w:rsidR="00733302" w:rsidRDefault="00733302" w:rsidP="00A32CC5">
      <w:pPr>
        <w:ind w:left="360"/>
        <w:jc w:val="center"/>
        <w:rPr>
          <w:rFonts w:ascii="Book Antiqua" w:hAnsi="Book Antiqua" w:cs="Arial"/>
          <w:sz w:val="22"/>
          <w:szCs w:val="22"/>
          <w:u w:val="single"/>
        </w:rPr>
      </w:pPr>
    </w:p>
    <w:p w14:paraId="12B8D570" w14:textId="77777777" w:rsidR="00733302" w:rsidRDefault="00733302" w:rsidP="00A32CC5">
      <w:pPr>
        <w:ind w:left="360"/>
        <w:jc w:val="center"/>
        <w:rPr>
          <w:rFonts w:ascii="Book Antiqua" w:hAnsi="Book Antiqua" w:cs="Arial"/>
          <w:sz w:val="22"/>
          <w:szCs w:val="22"/>
          <w:u w:val="single"/>
        </w:rPr>
      </w:pP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proofErr w:type="spellStart"/>
      <w:r w:rsidR="001D12E5">
        <w:rPr>
          <w:rFonts w:ascii="Book Antiqua" w:hAnsi="Book Antiqua"/>
          <w:sz w:val="22"/>
          <w:szCs w:val="22"/>
        </w:rPr>
        <w:t>GeM</w:t>
      </w:r>
      <w:proofErr w:type="spellEnd"/>
      <w:r w:rsidR="001D12E5">
        <w:rPr>
          <w:rFonts w:ascii="Book Antiqua" w:hAnsi="Book Antiqua"/>
          <w:sz w:val="22"/>
          <w:szCs w:val="22"/>
        </w:rPr>
        <w:t xml:space="preserve">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P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w:t>
      </w:r>
      <w:proofErr w:type="gramStart"/>
      <w:r w:rsidRPr="00FC0343">
        <w:rPr>
          <w:rFonts w:ascii="Book Antiqua" w:hAnsi="Book Antiqua" w:cs="Arial"/>
          <w:sz w:val="22"/>
          <w:szCs w:val="22"/>
        </w:rPr>
        <w:t>scrutiny</w:t>
      </w:r>
      <w:proofErr w:type="gramEnd"/>
      <w:r w:rsidRPr="00FC0343">
        <w:rPr>
          <w:rFonts w:ascii="Book Antiqua" w:hAnsi="Book Antiqua" w:cs="Arial"/>
          <w:sz w:val="22"/>
          <w:szCs w:val="22"/>
        </w:rPr>
        <w:t xml:space="preserve">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w:t>
      </w:r>
      <w:proofErr w:type="spellStart"/>
      <w:r w:rsidR="00465E4D">
        <w:rPr>
          <w:rFonts w:ascii="Book Antiqua" w:hAnsi="Book Antiqua" w:cs="Arial"/>
          <w:sz w:val="22"/>
          <w:szCs w:val="22"/>
        </w:rPr>
        <w:t>GeM</w:t>
      </w:r>
      <w:proofErr w:type="spellEnd"/>
      <w:r w:rsidR="00465E4D">
        <w:rPr>
          <w:rFonts w:ascii="Book Antiqua" w:hAnsi="Book Antiqua" w:cs="Arial"/>
          <w:sz w:val="22"/>
          <w:szCs w:val="22"/>
        </w:rPr>
        <w:t xml:space="preserve">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w:t>
      </w:r>
      <w:proofErr w:type="spellStart"/>
      <w:r w:rsidR="002860A7" w:rsidRPr="00F25C6C">
        <w:rPr>
          <w:rFonts w:ascii="Book Antiqua" w:hAnsi="Book Antiqua" w:cs="Arial"/>
          <w:sz w:val="22"/>
          <w:szCs w:val="22"/>
        </w:rPr>
        <w:t>GeM</w:t>
      </w:r>
      <w:proofErr w:type="spellEnd"/>
      <w:r w:rsidR="002860A7" w:rsidRPr="00F25C6C">
        <w:rPr>
          <w:rFonts w:ascii="Book Antiqua" w:hAnsi="Book Antiqua" w:cs="Arial"/>
          <w:sz w:val="22"/>
          <w:szCs w:val="22"/>
        </w:rPr>
        <w:t xml:space="preserve">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w:t>
      </w:r>
      <w:proofErr w:type="spellStart"/>
      <w:r w:rsidR="0029538F" w:rsidRPr="00F25C6C">
        <w:rPr>
          <w:rFonts w:ascii="Book Antiqua" w:hAnsi="Book Antiqua" w:cs="Arial"/>
          <w:sz w:val="22"/>
          <w:szCs w:val="22"/>
        </w:rPr>
        <w:t>GeM</w:t>
      </w:r>
      <w:proofErr w:type="spellEnd"/>
      <w:r w:rsidR="0029538F" w:rsidRPr="00F25C6C">
        <w:rPr>
          <w:rFonts w:ascii="Book Antiqua" w:hAnsi="Book Antiqua" w:cs="Arial"/>
          <w:sz w:val="22"/>
          <w:szCs w:val="22"/>
        </w:rPr>
        <w:t xml:space="preserve"> bid for subject tender </w:t>
      </w:r>
      <w:r w:rsidR="00EA66DB" w:rsidRPr="00F25C6C">
        <w:rPr>
          <w:rFonts w:ascii="Book Antiqua" w:hAnsi="Book Antiqua" w:cs="Arial"/>
          <w:sz w:val="22"/>
          <w:szCs w:val="22"/>
        </w:rPr>
        <w:t xml:space="preserve">and </w:t>
      </w:r>
      <w:proofErr w:type="spellStart"/>
      <w:r w:rsidR="00EA66DB" w:rsidRPr="00F25C6C">
        <w:rPr>
          <w:rFonts w:ascii="Book Antiqua" w:hAnsi="Book Antiqua" w:cs="Arial"/>
          <w:sz w:val="22"/>
          <w:szCs w:val="22"/>
        </w:rPr>
        <w:t>GeM</w:t>
      </w:r>
      <w:proofErr w:type="spellEnd"/>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proofErr w:type="spellStart"/>
      <w:r w:rsidR="00C60DC1" w:rsidRPr="00F25C6C">
        <w:rPr>
          <w:rFonts w:ascii="Book Antiqua" w:hAnsi="Book Antiqua" w:cs="Arial"/>
          <w:sz w:val="22"/>
          <w:szCs w:val="22"/>
        </w:rPr>
        <w:t>GeM</w:t>
      </w:r>
      <w:proofErr w:type="spellEnd"/>
      <w:r w:rsidR="00C60DC1" w:rsidRPr="00F25C6C">
        <w:rPr>
          <w:rFonts w:ascii="Book Antiqua" w:hAnsi="Book Antiqua" w:cs="Arial"/>
          <w:sz w:val="22"/>
          <w:szCs w:val="22"/>
        </w:rPr>
        <w:t xml:space="preserve">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6376856C"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 xml:space="preserve">or ‘Consultant’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3779A3ED" w14:textId="24726661" w:rsidR="005A3007"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VOID</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Pr="00F25C6C">
        <w:rPr>
          <w:rFonts w:ascii="Book Antiqua" w:eastAsia="Book Antiqua" w:hAnsi="Book Antiqua" w:cs="Book Antiqua"/>
          <w:sz w:val="22"/>
          <w:szCs w:val="22"/>
          <w:lang w:val="en-IN"/>
        </w:rPr>
        <w:t xml:space="preserve">,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w:t>
      </w:r>
      <w:proofErr w:type="spellStart"/>
      <w:r w:rsidRPr="00F25C6C">
        <w:rPr>
          <w:rFonts w:ascii="Book Antiqua" w:eastAsia="Book Antiqua" w:hAnsi="Book Antiqua" w:cs="Book Antiqua"/>
          <w:sz w:val="22"/>
          <w:szCs w:val="22"/>
          <w:lang w:val="en-IN"/>
        </w:rPr>
        <w:t>GeM</w:t>
      </w:r>
      <w:proofErr w:type="spellEnd"/>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138D0EB3"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w:t>
      </w:r>
      <w:proofErr w:type="gramStart"/>
      <w:r w:rsidRPr="00E92526">
        <w:rPr>
          <w:rFonts w:ascii="Book Antiqua" w:hAnsi="Book Antiqua" w:cs="Arial"/>
          <w:sz w:val="22"/>
          <w:szCs w:val="22"/>
        </w:rPr>
        <w:t>firm</w:t>
      </w:r>
      <w:proofErr w:type="gramEnd"/>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7FBB10CA" w14:textId="77777777" w:rsidR="004151A7" w:rsidRDefault="004151A7" w:rsidP="007D159B">
      <w:pPr>
        <w:ind w:left="851"/>
        <w:jc w:val="both"/>
        <w:rPr>
          <w:rFonts w:ascii="Book Antiqua" w:hAnsi="Book Antiqua" w:cs="Arial"/>
          <w:sz w:val="22"/>
          <w:szCs w:val="22"/>
        </w:rPr>
      </w:pPr>
    </w:p>
    <w:p w14:paraId="3B80E4F6" w14:textId="25799C5B" w:rsidR="004151A7" w:rsidRDefault="004151A7" w:rsidP="007D159B">
      <w:pPr>
        <w:ind w:left="851"/>
        <w:jc w:val="both"/>
        <w:rPr>
          <w:rFonts w:ascii="Book Antiqua" w:hAnsi="Book Antiqua" w:cs="Arial"/>
          <w:sz w:val="22"/>
          <w:szCs w:val="22"/>
        </w:rPr>
      </w:pPr>
    </w:p>
    <w:p w14:paraId="457012CB" w14:textId="6C21E9A3" w:rsidR="003646BE" w:rsidRDefault="003646BE" w:rsidP="007D159B">
      <w:pPr>
        <w:ind w:left="851"/>
        <w:jc w:val="both"/>
        <w:rPr>
          <w:rFonts w:ascii="Book Antiqua" w:hAnsi="Book Antiqua" w:cs="Arial"/>
          <w:sz w:val="22"/>
          <w:szCs w:val="22"/>
        </w:rPr>
      </w:pPr>
    </w:p>
    <w:p w14:paraId="6C0D15F0" w14:textId="4D0F7E9D" w:rsidR="00733302" w:rsidRDefault="00733302" w:rsidP="007D159B">
      <w:pPr>
        <w:ind w:left="851"/>
        <w:jc w:val="both"/>
        <w:rPr>
          <w:rFonts w:ascii="Book Antiqua" w:hAnsi="Book Antiqua" w:cs="Arial"/>
          <w:sz w:val="22"/>
          <w:szCs w:val="22"/>
        </w:rPr>
      </w:pPr>
    </w:p>
    <w:p w14:paraId="66793290" w14:textId="4BEEEDA7" w:rsidR="00733302" w:rsidRDefault="00733302" w:rsidP="007D159B">
      <w:pPr>
        <w:ind w:left="851"/>
        <w:jc w:val="both"/>
        <w:rPr>
          <w:rFonts w:ascii="Book Antiqua" w:hAnsi="Book Antiqua" w:cs="Arial"/>
          <w:sz w:val="22"/>
          <w:szCs w:val="22"/>
        </w:rPr>
      </w:pPr>
    </w:p>
    <w:p w14:paraId="5F27E01D" w14:textId="77777777" w:rsidR="001F32EC" w:rsidRDefault="001F32EC"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lastRenderedPageBreak/>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proofErr w:type="spellStart"/>
      <w:r w:rsidR="00D35CD6">
        <w:rPr>
          <w:rFonts w:ascii="Book Antiqua" w:hAnsi="Book Antiqua" w:cs="Arial"/>
          <w:sz w:val="22"/>
          <w:szCs w:val="22"/>
          <w:lang w:bidi="hi-IN"/>
        </w:rPr>
        <w:t>GeM</w:t>
      </w:r>
      <w:proofErr w:type="spellEnd"/>
      <w:r w:rsidR="00D35CD6">
        <w:rPr>
          <w:rFonts w:ascii="Book Antiqua" w:hAnsi="Book Antiqua" w:cs="Arial"/>
          <w:sz w:val="22"/>
          <w:szCs w:val="22"/>
          <w:lang w:bidi="hi-IN"/>
        </w:rPr>
        <w:t xml:space="preserve">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 subsidiary of an entity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substantially controlled through entities incorporated, </w:t>
      </w:r>
      <w:proofErr w:type="gramStart"/>
      <w:r w:rsidRPr="00FC0343">
        <w:rPr>
          <w:rFonts w:cs="Arial"/>
          <w:sz w:val="22"/>
          <w:szCs w:val="22"/>
        </w:rPr>
        <w:t>established</w:t>
      </w:r>
      <w:proofErr w:type="gramEnd"/>
      <w:r w:rsidRPr="00FC0343">
        <w:rPr>
          <w:rFonts w:cs="Arial"/>
          <w:sz w:val="22"/>
          <w:szCs w:val="22"/>
        </w:rPr>
        <w:t xml:space="preserve">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company or Limited Liability Partnership, the beneficial owner is the natural person(s), who, whether acting alone or together, or through one or more juridical person, has controlling ownership interests or who exercises control through other </w:t>
      </w:r>
      <w:proofErr w:type="gramStart"/>
      <w:r w:rsidRPr="00FC0343">
        <w:rPr>
          <w:rFonts w:cs="Arial"/>
          <w:sz w:val="22"/>
          <w:szCs w:val="22"/>
        </w:rPr>
        <w:t>means</w:t>
      </w:r>
      <w:proofErr w:type="gramEnd"/>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w:t>
      </w:r>
      <w:proofErr w:type="gramStart"/>
      <w:r w:rsidRPr="00FC0343">
        <w:rPr>
          <w:rFonts w:cs="Arial"/>
          <w:sz w:val="22"/>
          <w:szCs w:val="22"/>
        </w:rPr>
        <w:t>company</w:t>
      </w:r>
      <w:proofErr w:type="gramEnd"/>
      <w:r w:rsidRPr="00FC0343">
        <w:rPr>
          <w:rFonts w:cs="Arial"/>
          <w:sz w:val="22"/>
          <w:szCs w:val="22"/>
        </w:rPr>
        <w:t xml:space="preserve">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Where no natural person is identified under (1) or (2) or (3) above, the beneficial owner is the relevant natural person who holds the position of senior managing </w:t>
      </w:r>
      <w:proofErr w:type="gramStart"/>
      <w:r w:rsidRPr="00FC0343">
        <w:rPr>
          <w:rFonts w:cs="Arial"/>
          <w:sz w:val="22"/>
          <w:szCs w:val="22"/>
        </w:rPr>
        <w:t>official</w:t>
      </w:r>
      <w:proofErr w:type="gramEnd"/>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 xml:space="preserve">The Employer shall be the sole judge in this regard and the Employer’s interpretation </w:t>
      </w:r>
      <w:proofErr w:type="gramStart"/>
      <w:r w:rsidRPr="00FC0343">
        <w:rPr>
          <w:rFonts w:ascii="Book Antiqua" w:hAnsi="Book Antiqua" w:cs="Arial"/>
          <w:sz w:val="22"/>
          <w:szCs w:val="22"/>
        </w:rPr>
        <w:t>on</w:t>
      </w:r>
      <w:proofErr w:type="gramEnd"/>
      <w:r w:rsidRPr="00FC0343">
        <w:rPr>
          <w:rFonts w:ascii="Book Antiqua" w:hAnsi="Book Antiqua" w:cs="Arial"/>
          <w:sz w:val="22"/>
          <w:szCs w:val="22"/>
        </w:rPr>
        <w:t xml:space="preserve">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proofErr w:type="gramStart"/>
      <w:r w:rsidR="00CD55A8">
        <w:rPr>
          <w:rFonts w:ascii="Book Antiqua" w:hAnsi="Book Antiqua" w:cs="Arial"/>
          <w:sz w:val="22"/>
          <w:szCs w:val="22"/>
        </w:rPr>
        <w:t>Bidder</w:t>
      </w:r>
      <w:proofErr w:type="gramEnd"/>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they receive or have received any direct or indirect subsidy from any of them; or</w:t>
      </w:r>
    </w:p>
    <w:p w14:paraId="43237D61" w14:textId="77777777" w:rsidR="00CD55A8" w:rsidRPr="00CD55A8" w:rsidRDefault="00CD55A8" w:rsidP="00CD55A8">
      <w:pPr>
        <w:ind w:left="1134" w:firstLine="306"/>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 for purposes of this Proposal; or</w:t>
      </w:r>
    </w:p>
    <w:p w14:paraId="438DB9B8" w14:textId="57760864" w:rsidR="00CD55A8" w:rsidRDefault="00CD55A8" w:rsidP="00CD55A8">
      <w:pPr>
        <w:ind w:left="2160" w:hanging="720"/>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w:t>
      </w:r>
      <w:proofErr w:type="gramStart"/>
      <w:r>
        <w:rPr>
          <w:rFonts w:ascii="Book Antiqua" w:hAnsi="Book Antiqua"/>
          <w:sz w:val="22"/>
          <w:szCs w:val="22"/>
        </w:rPr>
        <w:t>close</w:t>
      </w:r>
      <w:proofErr w:type="gramEnd"/>
      <w:r>
        <w:rPr>
          <w:rFonts w:ascii="Book Antiqua" w:hAnsi="Book Antiqua"/>
          <w:sz w:val="22"/>
          <w:szCs w:val="22"/>
        </w:rPr>
        <w:t xml:space="preserve"> business or family relationship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1CAA2AF" w14:textId="77777777" w:rsidR="00F25C6C" w:rsidRDefault="00F25C6C" w:rsidP="008C1547">
      <w:pPr>
        <w:ind w:left="1134" w:hanging="1003"/>
        <w:jc w:val="both"/>
        <w:rPr>
          <w:rFonts w:ascii="Book Antiqua" w:hAnsi="Book Antiqua" w:cs="Arial"/>
          <w:bCs/>
          <w:strike/>
          <w:sz w:val="22"/>
          <w:szCs w:val="22"/>
        </w:rPr>
      </w:pPr>
    </w:p>
    <w:p w14:paraId="007C137D" w14:textId="79CE51C6" w:rsidR="00F25C6C" w:rsidRDefault="00F25C6C" w:rsidP="008C1547">
      <w:pPr>
        <w:ind w:left="1134" w:hanging="1003"/>
        <w:jc w:val="both"/>
        <w:rPr>
          <w:rFonts w:ascii="Book Antiqua" w:hAnsi="Book Antiqua"/>
          <w:sz w:val="22"/>
          <w:szCs w:val="22"/>
        </w:rPr>
      </w:pPr>
      <w:bookmarkStart w:id="6" w:name="_Hlk129076084"/>
      <w:r w:rsidRPr="00A41981">
        <w:rPr>
          <w:rFonts w:ascii="Book Antiqua" w:hAnsi="Book Antiqua"/>
          <w:b/>
          <w:bCs/>
          <w:sz w:val="22"/>
          <w:szCs w:val="22"/>
        </w:rPr>
        <w:lastRenderedPageBreak/>
        <w:t>2.6.0</w:t>
      </w:r>
      <w:r w:rsidRPr="00A41981">
        <w:rPr>
          <w:rFonts w:ascii="Book Antiqua" w:hAnsi="Book Antiqua"/>
          <w:b/>
          <w:bCs/>
          <w:sz w:val="22"/>
          <w:szCs w:val="22"/>
        </w:rPr>
        <w:tab/>
      </w:r>
      <w:r w:rsidR="00356028" w:rsidRPr="00356028">
        <w:rPr>
          <w:rFonts w:ascii="Book Antiqua" w:hAnsi="Book Antiqua"/>
          <w:b/>
          <w:bCs/>
          <w:sz w:val="22"/>
          <w:szCs w:val="22"/>
        </w:rPr>
        <w:t xml:space="preserve">The bidder shall not engage </w:t>
      </w:r>
      <w:r w:rsidR="00FF43AF" w:rsidRPr="00356028">
        <w:rPr>
          <w:rFonts w:ascii="Book Antiqua" w:hAnsi="Book Antiqua"/>
          <w:b/>
          <w:bCs/>
          <w:sz w:val="22"/>
          <w:szCs w:val="22"/>
        </w:rPr>
        <w:t>the same</w:t>
      </w:r>
      <w:r w:rsidR="00356028" w:rsidRPr="00356028">
        <w:rPr>
          <w:rFonts w:ascii="Book Antiqua" w:hAnsi="Book Antiqua"/>
          <w:b/>
          <w:bCs/>
          <w:sz w:val="22"/>
          <w:szCs w:val="22"/>
        </w:rPr>
        <w:t xml:space="preserve"> Project Manager, Transmission line Expert &amp; Substation Expert in more than 4 (four) nos. of active contracts. Bid shall be considered non-responsive, in case of use of any expert’s CV beyond above limit.</w:t>
      </w:r>
      <w:bookmarkEnd w:id="6"/>
      <w:r w:rsidR="0010499C" w:rsidRPr="00A41981">
        <w:rPr>
          <w:rFonts w:ascii="Book Antiqua" w:hAnsi="Book Antiqua"/>
          <w:sz w:val="22"/>
          <w:szCs w:val="22"/>
        </w:rPr>
        <w:t xml:space="preserve"> </w:t>
      </w:r>
    </w:p>
    <w:p w14:paraId="16C5D672" w14:textId="77777777" w:rsidR="00B474A9" w:rsidRPr="002B6758" w:rsidRDefault="00B474A9" w:rsidP="008C1547">
      <w:pPr>
        <w:ind w:left="1134" w:hanging="1003"/>
        <w:jc w:val="both"/>
        <w:rPr>
          <w:rFonts w:ascii="Book Antiqua" w:hAnsi="Book Antiqua"/>
          <w:b/>
          <w:bCs/>
          <w:sz w:val="22"/>
          <w:szCs w:val="22"/>
        </w:rPr>
      </w:pPr>
    </w:p>
    <w:p w14:paraId="3920D8D3" w14:textId="5D260755" w:rsidR="006D025B"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2.7.0</w:t>
      </w:r>
      <w:r w:rsidRPr="002B6758">
        <w:rPr>
          <w:rFonts w:ascii="Book Antiqua" w:hAnsi="Book Antiqua"/>
          <w:b/>
          <w:bCs/>
          <w:sz w:val="22"/>
          <w:szCs w:val="22"/>
        </w:rPr>
        <w:tab/>
        <w:t>The bidder must ensure that proposed expert is not engaged/proposed by other bidder(s) for any IE packages of employer. In case of Non-compliance, their bids will be considered non-responsive.</w:t>
      </w:r>
    </w:p>
    <w:p w14:paraId="52F6BFB8" w14:textId="77777777" w:rsidR="00B474A9" w:rsidRPr="002B6758" w:rsidRDefault="00B474A9" w:rsidP="008C1547">
      <w:pPr>
        <w:ind w:left="1134" w:hanging="1003"/>
        <w:jc w:val="both"/>
        <w:rPr>
          <w:rFonts w:ascii="Book Antiqua" w:hAnsi="Book Antiqua"/>
          <w:b/>
          <w:bCs/>
          <w:sz w:val="22"/>
          <w:szCs w:val="22"/>
        </w:rPr>
      </w:pPr>
    </w:p>
    <w:p w14:paraId="7D25D1ED" w14:textId="14EA54DB" w:rsidR="00B474A9" w:rsidRPr="002B6758" w:rsidRDefault="00B474A9" w:rsidP="008C1547">
      <w:pPr>
        <w:ind w:left="1134" w:hanging="1003"/>
        <w:jc w:val="both"/>
        <w:rPr>
          <w:rFonts w:ascii="Book Antiqua" w:hAnsi="Book Antiqua"/>
          <w:b/>
          <w:bCs/>
          <w:sz w:val="22"/>
          <w:szCs w:val="22"/>
        </w:rPr>
      </w:pPr>
      <w:r w:rsidRPr="002B6758">
        <w:rPr>
          <w:rFonts w:ascii="Book Antiqua" w:hAnsi="Book Antiqua"/>
          <w:b/>
          <w:bCs/>
          <w:sz w:val="22"/>
          <w:szCs w:val="22"/>
        </w:rPr>
        <w:t xml:space="preserve">2.8.0 </w:t>
      </w:r>
      <w:r w:rsidRPr="002B6758">
        <w:rPr>
          <w:rFonts w:ascii="Book Antiqua" w:hAnsi="Book Antiqua"/>
          <w:b/>
          <w:bCs/>
          <w:sz w:val="22"/>
          <w:szCs w:val="22"/>
        </w:rPr>
        <w:tab/>
      </w:r>
      <w:r w:rsidRPr="00B474A9">
        <w:rPr>
          <w:rFonts w:ascii="Book Antiqua" w:hAnsi="Book Antiqua"/>
          <w:b/>
          <w:bCs/>
          <w:sz w:val="22"/>
          <w:szCs w:val="22"/>
        </w:rPr>
        <w:t>Bidder must note that if the CV of any of the proposed 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w:t>
      </w:r>
      <w:proofErr w:type="gramStart"/>
      <w:r w:rsidR="00615727" w:rsidRPr="00FC0343">
        <w:rPr>
          <w:rFonts w:ascii="Book Antiqua" w:hAnsi="Book Antiqua" w:cs="Arial"/>
          <w:sz w:val="22"/>
          <w:szCs w:val="22"/>
        </w:rPr>
        <w:t>reproduced</w:t>
      </w:r>
      <w:proofErr w:type="gramEnd"/>
      <w:r w:rsidR="00615727" w:rsidRPr="00FC0343">
        <w:rPr>
          <w:rFonts w:ascii="Book Antiqua" w:hAnsi="Book Antiqua" w:cs="Arial"/>
          <w:sz w:val="22"/>
          <w:szCs w:val="22"/>
        </w:rPr>
        <w:t xml:space="preserve">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lastRenderedPageBreak/>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w:t>
      </w:r>
      <w:proofErr w:type="spellStart"/>
      <w:r w:rsidRPr="002C69D7">
        <w:rPr>
          <w:rFonts w:ascii="Book Antiqua" w:hAnsi="Book Antiqua" w:cs="Arial"/>
          <w:sz w:val="22"/>
          <w:szCs w:val="22"/>
        </w:rPr>
        <w:t>GeM</w:t>
      </w:r>
      <w:proofErr w:type="spellEnd"/>
      <w:r w:rsidRPr="002C69D7">
        <w:rPr>
          <w:rFonts w:ascii="Book Antiqua" w:hAnsi="Book Antiqua" w:cs="Arial"/>
          <w:sz w:val="22"/>
          <w:szCs w:val="22"/>
        </w:rPr>
        <w:t xml:space="preserve">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 xml:space="preserve">Non-attendance at the pre-bid meeting will not be a cause for disqualification of a </w:t>
      </w:r>
      <w:proofErr w:type="gramStart"/>
      <w:r w:rsidRPr="00D96D43">
        <w:rPr>
          <w:rFonts w:ascii="Book Antiqua" w:hAnsi="Book Antiqua" w:cs="Arial"/>
          <w:color w:val="000000"/>
          <w:sz w:val="22"/>
          <w:szCs w:val="22"/>
        </w:rPr>
        <w:t>bidder</w:t>
      </w:r>
      <w:proofErr w:type="gramEnd"/>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proofErr w:type="spellStart"/>
      <w:r w:rsidR="00477882">
        <w:rPr>
          <w:rFonts w:ascii="Book Antiqua" w:hAnsi="Book Antiqua" w:cs="Arial"/>
          <w:sz w:val="22"/>
          <w:szCs w:val="22"/>
        </w:rPr>
        <w:t>GeM</w:t>
      </w:r>
      <w:proofErr w:type="spellEnd"/>
      <w:r w:rsidR="00477882">
        <w:rPr>
          <w:rFonts w:ascii="Book Antiqua" w:hAnsi="Book Antiqua" w:cs="Arial"/>
          <w:sz w:val="22"/>
          <w:szCs w:val="22"/>
        </w:rPr>
        <w:t xml:space="preserve">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 xml:space="preserve">In order to allow prospective Consultants reasonable time in which to take the amendments into account in preparing their Proposals, the </w:t>
      </w:r>
      <w:proofErr w:type="gramStart"/>
      <w:r w:rsidR="00604079" w:rsidRPr="00FC0343">
        <w:rPr>
          <w:rFonts w:ascii="Book Antiqua" w:hAnsi="Book Antiqua" w:cs="Arial"/>
          <w:sz w:val="22"/>
          <w:szCs w:val="22"/>
        </w:rPr>
        <w:t>Employer,</w:t>
      </w:r>
      <w:proofErr w:type="gramEnd"/>
      <w:r w:rsidR="00604079" w:rsidRPr="00FC0343">
        <w:rPr>
          <w:rFonts w:ascii="Book Antiqua" w:hAnsi="Book Antiqua" w:cs="Arial"/>
          <w:sz w:val="22"/>
          <w:szCs w:val="22"/>
        </w:rPr>
        <w:t xml:space="preserve">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518ECB33" w14:textId="77777777" w:rsidR="00B01A25" w:rsidRDefault="00B01A25" w:rsidP="00FC229D">
      <w:pPr>
        <w:ind w:left="1134" w:hanging="1003"/>
        <w:jc w:val="both"/>
        <w:rPr>
          <w:rFonts w:ascii="Book Antiqua" w:hAnsi="Book Antiqua"/>
          <w:sz w:val="22"/>
          <w:szCs w:val="22"/>
        </w:rPr>
      </w:pPr>
    </w:p>
    <w:p w14:paraId="7A97EFC8" w14:textId="77777777" w:rsidR="00DE3B5D" w:rsidRDefault="00DE3B5D" w:rsidP="00FC229D">
      <w:pPr>
        <w:ind w:left="1134" w:hanging="1003"/>
        <w:jc w:val="both"/>
        <w:rPr>
          <w:rFonts w:ascii="Book Antiqua" w:hAnsi="Book Antiqua"/>
          <w:sz w:val="22"/>
          <w:szCs w:val="22"/>
        </w:rPr>
      </w:pPr>
    </w:p>
    <w:p w14:paraId="1504AEF4" w14:textId="77777777" w:rsidR="00DE3B5D" w:rsidRDefault="00DE3B5D"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lastRenderedPageBreak/>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305253F0"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proofErr w:type="gramStart"/>
      <w:r w:rsidR="005E2188">
        <w:rPr>
          <w:rFonts w:ascii="Book Antiqua" w:hAnsi="Book Antiqua" w:cs="Arial"/>
          <w:sz w:val="22"/>
          <w:szCs w:val="22"/>
        </w:rPr>
        <w:t>P</w:t>
      </w:r>
      <w:r w:rsidR="00082AE0">
        <w:rPr>
          <w:rFonts w:ascii="Book Antiqua" w:hAnsi="Book Antiqua" w:cs="Arial"/>
          <w:sz w:val="22"/>
          <w:szCs w:val="22"/>
        </w:rPr>
        <w:t>roposal(</w:t>
      </w:r>
      <w:proofErr w:type="gramEnd"/>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xml:space="preserve">, duly signed and stamped on each </w:t>
      </w:r>
      <w:proofErr w:type="gramStart"/>
      <w:r w:rsidRPr="00FC0343">
        <w:rPr>
          <w:rFonts w:ascii="Book Antiqua" w:hAnsi="Book Antiqua" w:cs="Arial"/>
          <w:sz w:val="22"/>
          <w:szCs w:val="22"/>
        </w:rPr>
        <w:t>page</w:t>
      </w:r>
      <w:proofErr w:type="gramEnd"/>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 xml:space="preserve">Bidders shall note that no document is required to be submitted as part of </w:t>
      </w:r>
      <w:proofErr w:type="gramStart"/>
      <w:r w:rsidRPr="00336E4A">
        <w:rPr>
          <w:rFonts w:ascii="Book Antiqua" w:hAnsi="Book Antiqua" w:cs="Arial"/>
          <w:b/>
          <w:bCs/>
          <w:i/>
        </w:rPr>
        <w:t>Second</w:t>
      </w:r>
      <w:proofErr w:type="gramEnd"/>
      <w:r w:rsidRPr="00336E4A">
        <w:rPr>
          <w:rFonts w:ascii="Book Antiqua" w:hAnsi="Book Antiqua" w:cs="Arial"/>
          <w:b/>
          <w:bCs/>
          <w:i/>
        </w:rPr>
        <w:t xml:space="preserve">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 xml:space="preserve">The Electronic Form/Template of the proposal for First Envelope, as available on the portal, shall be duly </w:t>
      </w:r>
      <w:proofErr w:type="gramStart"/>
      <w:r w:rsidRPr="00FC0343">
        <w:rPr>
          <w:rFonts w:ascii="Book Antiqua" w:hAnsi="Book Antiqua" w:cs="Arial"/>
          <w:spacing w:val="-2"/>
          <w:sz w:val="22"/>
          <w:szCs w:val="22"/>
        </w:rPr>
        <w:t>filled</w:t>
      </w:r>
      <w:proofErr w:type="gramEnd"/>
      <w:r w:rsidRPr="00FC0343">
        <w:rPr>
          <w:rFonts w:ascii="Book Antiqua" w:hAnsi="Book Antiqua" w:cs="Arial"/>
          <w:spacing w:val="-2"/>
          <w:sz w:val="22"/>
          <w:szCs w:val="22"/>
        </w:rPr>
        <w:t>.</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6"/>
        <w:gridCol w:w="270"/>
        <w:gridCol w:w="5555"/>
      </w:tblGrid>
      <w:tr w:rsidR="00604079" w14:paraId="67B433CB" w14:textId="77777777" w:rsidTr="009F2525">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6"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9F2525">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6"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77777777"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 xml:space="preserve">s satisfaction that </w:t>
            </w:r>
            <w:r w:rsidRPr="00BD65B7">
              <w:rPr>
                <w:rFonts w:ascii="Book Antiqua" w:hAnsi="Book Antiqua" w:cs="Arial"/>
                <w:sz w:val="22"/>
                <w:szCs w:val="22"/>
              </w:rPr>
              <w:lastRenderedPageBreak/>
              <w:t>the Bidder, at the time of submission of its bid, is eligible as defined in ITB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xml:space="preserve">) the constitution or legal status; (ii) The principal place of business; (iii) The place of incorporation (for bidders who are corporations); or the place of registration and the nationality of the Owners (for applicants who are partnerships or </w:t>
            </w:r>
            <w:proofErr w:type="gramStart"/>
            <w:r w:rsidRPr="00BD65B7">
              <w:rPr>
                <w:rFonts w:ascii="Book Antiqua" w:hAnsi="Book Antiqua" w:cs="Arial"/>
                <w:sz w:val="22"/>
                <w:szCs w:val="22"/>
              </w:rPr>
              <w:t>individually-owned</w:t>
            </w:r>
            <w:proofErr w:type="gramEnd"/>
            <w:r w:rsidRPr="00BD65B7">
              <w:rPr>
                <w:rFonts w:ascii="Book Antiqua" w:hAnsi="Book Antiqua" w:cs="Arial"/>
                <w:sz w:val="22"/>
                <w:szCs w:val="22"/>
              </w:rPr>
              <w:t xml:space="preserve">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9F2525">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6"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9F2525">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6"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9F2525">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6"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55"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lastRenderedPageBreak/>
              <w:t xml:space="preserve">Further, </w:t>
            </w:r>
            <w:proofErr w:type="gramStart"/>
            <w:r w:rsidRPr="0068631C">
              <w:rPr>
                <w:rFonts w:ascii="Book Antiqua" w:hAnsi="Book Antiqua" w:cs="Arial"/>
                <w:sz w:val="22"/>
                <w:szCs w:val="22"/>
              </w:rPr>
              <w:t>Bidder</w:t>
            </w:r>
            <w:proofErr w:type="gramEnd"/>
            <w:r w:rsidRPr="0068631C">
              <w:rPr>
                <w:rFonts w:ascii="Book Antiqua" w:hAnsi="Book Antiqua" w:cs="Arial"/>
                <w:sz w:val="22"/>
                <w:szCs w:val="22"/>
              </w:rPr>
              <w:t xml:space="preserve">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9F2525">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6"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9F2525">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6"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in regard to verification/ action of the </w:t>
            </w:r>
            <w:proofErr w:type="gramStart"/>
            <w:r w:rsidRPr="00FC0343">
              <w:rPr>
                <w:rFonts w:ascii="Book Antiqua" w:hAnsi="Book Antiqua" w:cs="Arial"/>
                <w:sz w:val="22"/>
                <w:szCs w:val="22"/>
              </w:rPr>
              <w:t>certificate</w:t>
            </w:r>
            <w:proofErr w:type="gramEnd"/>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9F2525">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6"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9F2525">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6"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w:t>
            </w:r>
            <w:r w:rsidRPr="00FC0343">
              <w:rPr>
                <w:rFonts w:ascii="Book Antiqua" w:hAnsi="Book Antiqua" w:cs="Arial"/>
                <w:sz w:val="22"/>
                <w:szCs w:val="22"/>
              </w:rPr>
              <w:lastRenderedPageBreak/>
              <w:t xml:space="preserve">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9F2525">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(j)</w:t>
            </w:r>
          </w:p>
        </w:tc>
        <w:tc>
          <w:tcPr>
            <w:tcW w:w="1656"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55"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w:t>
      </w:r>
      <w:proofErr w:type="gramStart"/>
      <w:r w:rsidRPr="00733302">
        <w:rPr>
          <w:rFonts w:ascii="Book Antiqua" w:hAnsi="Book Antiqua" w:cs="Arial"/>
          <w:b/>
          <w:bCs/>
          <w:sz w:val="22"/>
          <w:szCs w:val="22"/>
        </w:rPr>
        <w:t>Price</w:t>
      </w:r>
      <w:proofErr w:type="gramEnd"/>
      <w:r w:rsidRPr="00733302">
        <w:rPr>
          <w:rFonts w:ascii="Book Antiqua" w:hAnsi="Book Antiqua" w:cs="Arial"/>
          <w:b/>
          <w:bCs/>
          <w:sz w:val="22"/>
          <w:szCs w:val="22"/>
        </w:rPr>
        <w:t xml:space="preserv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portal only as per </w:t>
      </w:r>
      <w:proofErr w:type="spellStart"/>
      <w:r w:rsidRPr="002C5C39">
        <w:rPr>
          <w:rFonts w:ascii="Book Antiqua" w:hAnsi="Book Antiqua" w:cs="Arial"/>
          <w:spacing w:val="-2"/>
          <w:sz w:val="22"/>
          <w:szCs w:val="22"/>
        </w:rPr>
        <w:t>GeM</w:t>
      </w:r>
      <w:proofErr w:type="spellEnd"/>
      <w:r w:rsidRPr="002C5C39">
        <w:rPr>
          <w:rFonts w:ascii="Book Antiqua" w:hAnsi="Book Antiqua" w:cs="Arial"/>
          <w:spacing w:val="-2"/>
          <w:sz w:val="22"/>
          <w:szCs w:val="22"/>
        </w:rPr>
        <w:t xml:space="preserve">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 xml:space="preserve">/Price bid on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portal as per </w:t>
      </w:r>
      <w:proofErr w:type="spellStart"/>
      <w:r w:rsidR="00691E21">
        <w:rPr>
          <w:rFonts w:ascii="Book Antiqua" w:hAnsi="Book Antiqua" w:cs="Arial"/>
          <w:spacing w:val="-2"/>
          <w:sz w:val="22"/>
          <w:szCs w:val="22"/>
        </w:rPr>
        <w:t>GeM</w:t>
      </w:r>
      <w:proofErr w:type="spellEnd"/>
      <w:r w:rsidR="00691E21">
        <w:rPr>
          <w:rFonts w:ascii="Book Antiqua" w:hAnsi="Book Antiqua" w:cs="Arial"/>
          <w:spacing w:val="-2"/>
          <w:sz w:val="22"/>
          <w:szCs w:val="22"/>
        </w:rPr>
        <w:t xml:space="preserve">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 xml:space="preserve">on </w:t>
      </w:r>
      <w:proofErr w:type="spellStart"/>
      <w:r w:rsidR="00742E2C">
        <w:rPr>
          <w:rFonts w:ascii="Book Antiqua" w:hAnsi="Book Antiqua" w:cs="Arial"/>
          <w:sz w:val="22"/>
          <w:szCs w:val="22"/>
        </w:rPr>
        <w:t>GeM</w:t>
      </w:r>
      <w:proofErr w:type="spellEnd"/>
      <w:r w:rsidR="00742E2C">
        <w:rPr>
          <w:rFonts w:ascii="Book Antiqua" w:hAnsi="Book Antiqua" w:cs="Arial"/>
          <w:sz w:val="22"/>
          <w:szCs w:val="22"/>
        </w:rPr>
        <w:t xml:space="preserve">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w:t>
      </w:r>
      <w:proofErr w:type="gramStart"/>
      <w:r w:rsidR="000848AA" w:rsidRPr="008E11F4">
        <w:rPr>
          <w:rFonts w:ascii="Book Antiqua" w:hAnsi="Book Antiqua" w:cs="Arial"/>
          <w:sz w:val="22"/>
          <w:szCs w:val="22"/>
        </w:rPr>
        <w:t>its</w:t>
      </w:r>
      <w:proofErr w:type="gramEnd"/>
      <w:r w:rsidR="000848AA" w:rsidRPr="008E11F4">
        <w:rPr>
          <w:rFonts w:ascii="Book Antiqua" w:hAnsi="Book Antiqua" w:cs="Arial"/>
          <w:sz w:val="22"/>
          <w:szCs w:val="22"/>
        </w:rPr>
        <w:t xml:space="preserve">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w:t>
      </w:r>
      <w:proofErr w:type="gramStart"/>
      <w:r w:rsidR="000848AA" w:rsidRPr="008E11F4">
        <w:rPr>
          <w:rFonts w:ascii="Book Antiqua" w:hAnsi="Book Antiqua" w:cs="Arial"/>
          <w:sz w:val="22"/>
          <w:szCs w:val="22"/>
        </w:rPr>
        <w:t>out</w:t>
      </w:r>
      <w:proofErr w:type="gramEnd"/>
      <w:r w:rsidR="000848AA" w:rsidRPr="008E11F4">
        <w:rPr>
          <w:rFonts w:ascii="Book Antiqua" w:hAnsi="Book Antiqua" w:cs="Arial"/>
          <w:sz w:val="22"/>
          <w:szCs w:val="22"/>
        </w:rPr>
        <w:t xml:space="preserve">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w:t>
      </w:r>
      <w:proofErr w:type="gramStart"/>
      <w:r w:rsidR="000848AA" w:rsidRPr="00FC0343">
        <w:rPr>
          <w:rFonts w:ascii="Book Antiqua" w:hAnsi="Book Antiqua" w:cs="Arial"/>
          <w:sz w:val="22"/>
          <w:szCs w:val="22"/>
        </w:rPr>
        <w:t>Bank</w:t>
      </w:r>
      <w:proofErr w:type="gramEnd"/>
      <w:r w:rsidR="000848AA" w:rsidRPr="00FC0343">
        <w:rPr>
          <w:rFonts w:ascii="Book Antiqua" w:hAnsi="Book Antiqua" w:cs="Arial"/>
          <w:sz w:val="22"/>
          <w:szCs w:val="22"/>
        </w:rPr>
        <w:t xml:space="preserve">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604079" w:rsidRPr="00FC0343">
        <w:rPr>
          <w:rFonts w:ascii="Book Antiqua" w:hAnsi="Book Antiqua" w:cs="Arial"/>
          <w:spacing w:val="-2"/>
          <w:sz w:val="22"/>
          <w:szCs w:val="22"/>
        </w:rPr>
        <w:t xml:space="preserve">Micro and Small Enterprises (MSEs) registered with Udyam Registration Portal as specified by Ministry of Micro, Small and Medium Enterprises are exempted from submission of Bid Security as per the Provisions of the Public Procurement Policy for Micro and Small Enterprises (MSEs) order 2012, Notification dated 01/06/2020 and 26/06/2020 read in conjunction with related notifications issued from time to time for such enterprises. This shall be subject to submission of ‘Udyam Registration certificate’ </w:t>
      </w:r>
      <w:proofErr w:type="gramStart"/>
      <w:r w:rsidR="00604079" w:rsidRPr="00FC0343">
        <w:rPr>
          <w:rFonts w:ascii="Book Antiqua" w:hAnsi="Book Antiqua" w:cs="Arial"/>
          <w:spacing w:val="-2"/>
          <w:sz w:val="22"/>
          <w:szCs w:val="22"/>
        </w:rPr>
        <w:t>with regard to</w:t>
      </w:r>
      <w:proofErr w:type="gramEnd"/>
      <w:r w:rsidR="00604079" w:rsidRPr="00FC0343">
        <w:rPr>
          <w:rFonts w:ascii="Book Antiqua" w:hAnsi="Book Antiqua" w:cs="Arial"/>
          <w:spacing w:val="-2"/>
          <w:sz w:val="22"/>
          <w:szCs w:val="22"/>
        </w:rPr>
        <w:t xml:space="preserve"> registration with authorities mentioned above in accordance with the relevant notifications/orders.</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63C9718" w14:textId="14E5CA65" w:rsidR="003E2161"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3E2161"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3E2161" w:rsidRPr="003E2161">
        <w:rPr>
          <w:rFonts w:ascii="Book Antiqua" w:hAnsi="Book Antiqua" w:cs="Arial"/>
          <w:spacing w:val="-2"/>
          <w:sz w:val="22"/>
          <w:szCs w:val="22"/>
        </w:rPr>
        <w:t>favour</w:t>
      </w:r>
      <w:proofErr w:type="spellEnd"/>
      <w:r w:rsidR="003E2161" w:rsidRPr="003E2161">
        <w:rPr>
          <w:rFonts w:ascii="Book Antiqua" w:hAnsi="Book Antiqua" w:cs="Arial"/>
          <w:spacing w:val="-2"/>
          <w:sz w:val="22"/>
          <w:szCs w:val="22"/>
        </w:rPr>
        <w:t xml:space="preserve"> of Employer </w:t>
      </w:r>
      <w:proofErr w:type="gramStart"/>
      <w:r w:rsidR="003E2161" w:rsidRPr="003E2161">
        <w:rPr>
          <w:rFonts w:ascii="Book Antiqua" w:hAnsi="Book Antiqua" w:cs="Arial"/>
          <w:spacing w:val="-2"/>
          <w:sz w:val="22"/>
          <w:szCs w:val="22"/>
        </w:rPr>
        <w:t>i.e.</w:t>
      </w:r>
      <w:proofErr w:type="gramEnd"/>
      <w:r w:rsidR="003E2161" w:rsidRPr="003E2161">
        <w:rPr>
          <w:rFonts w:ascii="Book Antiqua" w:hAnsi="Book Antiqua" w:cs="Arial"/>
          <w:spacing w:val="-2"/>
          <w:sz w:val="22"/>
          <w:szCs w:val="22"/>
        </w:rPr>
        <w:t xml:space="preserve"> ‘Central Transmission Utility of India Limited’ payable at Gurgaon or a bank guarantee, which should be issued either:</w:t>
      </w:r>
    </w:p>
    <w:p w14:paraId="4E9234A5" w14:textId="77777777" w:rsidR="003E2161" w:rsidRDefault="003E2161" w:rsidP="00997454">
      <w:pPr>
        <w:ind w:left="1134" w:hanging="992"/>
        <w:jc w:val="both"/>
        <w:rPr>
          <w:rFonts w:ascii="Book Antiqua" w:hAnsi="Book Antiqua" w:cs="Arial"/>
          <w:spacing w:val="-2"/>
          <w:sz w:val="22"/>
          <w:szCs w:val="22"/>
        </w:rPr>
      </w:pPr>
    </w:p>
    <w:p w14:paraId="6B027074" w14:textId="72E9CC37"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7A1EDFD3" w14:textId="77777777" w:rsidR="00700533" w:rsidRDefault="00700533" w:rsidP="00700533">
      <w:pPr>
        <w:pStyle w:val="ListParagraph"/>
        <w:ind w:left="1560"/>
        <w:jc w:val="both"/>
        <w:rPr>
          <w:rFonts w:ascii="Book Antiqua" w:hAnsi="Book Antiqua" w:cs="Arial"/>
          <w:spacing w:val="-2"/>
          <w:sz w:val="22"/>
          <w:szCs w:val="22"/>
        </w:rPr>
      </w:pPr>
    </w:p>
    <w:p w14:paraId="0E4C4EB9" w14:textId="5C300E10" w:rsidR="003E2161" w:rsidRDefault="003E2161"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48D7ACB8" w14:textId="77777777" w:rsidR="00700533" w:rsidRPr="00700533" w:rsidRDefault="00700533" w:rsidP="00700533">
      <w:pPr>
        <w:pStyle w:val="ListParagraph"/>
        <w:rPr>
          <w:rFonts w:ascii="Book Antiqua" w:hAnsi="Book Antiqua" w:cs="Arial"/>
          <w:spacing w:val="-2"/>
          <w:sz w:val="22"/>
          <w:szCs w:val="22"/>
        </w:rPr>
      </w:pPr>
    </w:p>
    <w:p w14:paraId="2929EF8D" w14:textId="77777777" w:rsidR="00700533" w:rsidRDefault="00700533" w:rsidP="00700533">
      <w:pPr>
        <w:pStyle w:val="ListParagraph"/>
        <w:ind w:left="1560"/>
        <w:jc w:val="both"/>
        <w:rPr>
          <w:rFonts w:ascii="Book Antiqua" w:hAnsi="Book Antiqua" w:cs="Arial"/>
          <w:spacing w:val="-2"/>
          <w:sz w:val="22"/>
          <w:szCs w:val="22"/>
        </w:rPr>
      </w:pPr>
    </w:p>
    <w:p w14:paraId="3A986829" w14:textId="6839AD29" w:rsidR="00221C48" w:rsidRPr="003E2161" w:rsidRDefault="00221C48" w:rsidP="003E2161">
      <w:pPr>
        <w:pStyle w:val="ListParagraph"/>
        <w:numPr>
          <w:ilvl w:val="0"/>
          <w:numId w:val="38"/>
        </w:numPr>
        <w:tabs>
          <w:tab w:val="clear" w:pos="1080"/>
          <w:tab w:val="num" w:pos="1276"/>
        </w:tabs>
        <w:ind w:left="1560" w:hanging="426"/>
        <w:jc w:val="both"/>
        <w:rPr>
          <w:rFonts w:ascii="Book Antiqua" w:hAnsi="Book Antiqua" w:cs="Arial"/>
          <w:spacing w:val="-2"/>
          <w:sz w:val="22"/>
          <w:szCs w:val="22"/>
        </w:rPr>
      </w:pPr>
      <w:r w:rsidRPr="00221C48">
        <w:rPr>
          <w:rFonts w:ascii="Book Antiqua" w:hAnsi="Book Antiqua" w:cs="Arial"/>
          <w:spacing w:val="-2"/>
          <w:sz w:val="22"/>
          <w:szCs w:val="22"/>
        </w:rPr>
        <w:lastRenderedPageBreak/>
        <w:t xml:space="preserve">by a foreign bank or a subsidiary of a foreign bank, acceptable to the Employer, with overall international corporate rating or rating of long-term debt not less than A- (A minus) or equivalent by a </w:t>
      </w:r>
      <w:proofErr w:type="gramStart"/>
      <w:r w:rsidRPr="00221C48">
        <w:rPr>
          <w:rFonts w:ascii="Book Antiqua" w:hAnsi="Book Antiqua" w:cs="Arial"/>
          <w:spacing w:val="-2"/>
          <w:sz w:val="22"/>
          <w:szCs w:val="22"/>
        </w:rPr>
        <w:t>reputed</w:t>
      </w:r>
      <w:proofErr w:type="gramEnd"/>
      <w:r w:rsidRPr="00221C48">
        <w:rPr>
          <w:rFonts w:ascii="Book Antiqua" w:hAnsi="Book Antiqua" w:cs="Arial"/>
          <w:spacing w:val="-2"/>
          <w:sz w:val="22"/>
          <w:szCs w:val="22"/>
        </w:rPr>
        <w:t xml:space="preserve">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58E2105F" w14:textId="77777777" w:rsidR="003E2161" w:rsidRDefault="003E2161" w:rsidP="003E2161">
      <w:pPr>
        <w:ind w:left="1134"/>
        <w:jc w:val="both"/>
        <w:rPr>
          <w:rFonts w:ascii="Book Antiqua" w:hAnsi="Book Antiqua" w:cs="Arial"/>
          <w:spacing w:val="-2"/>
          <w:sz w:val="22"/>
          <w:szCs w:val="22"/>
        </w:rPr>
      </w:pPr>
    </w:p>
    <w:p w14:paraId="20033780" w14:textId="739AE7C6" w:rsidR="00604079" w:rsidRPr="00FC0343" w:rsidRDefault="00604079" w:rsidP="003E2161">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format of the bank guarantee shall be in accordance with the form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included in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Security shall be valid </w:t>
      </w:r>
      <w:proofErr w:type="spellStart"/>
      <w:proofErr w:type="gramStart"/>
      <w:r w:rsidRPr="00FC0343">
        <w:rPr>
          <w:rFonts w:ascii="Book Antiqua" w:hAnsi="Book Antiqua" w:cs="Arial"/>
          <w:spacing w:val="-2"/>
          <w:sz w:val="22"/>
          <w:szCs w:val="22"/>
        </w:rPr>
        <w:t>upto</w:t>
      </w:r>
      <w:proofErr w:type="spellEnd"/>
      <w:proofErr w:type="gramEnd"/>
      <w:r w:rsidR="009E5F14">
        <w:rPr>
          <w:rFonts w:ascii="Book Antiqua" w:hAnsi="Book Antiqua" w:cs="Arial"/>
          <w:spacing w:val="-2"/>
          <w:sz w:val="22"/>
          <w:szCs w:val="22"/>
        </w:rPr>
        <w:t xml:space="preserve"> date specified in </w:t>
      </w:r>
      <w:r w:rsidR="009E5F14" w:rsidRPr="00FC0343">
        <w:rPr>
          <w:rFonts w:ascii="Book Antiqua" w:hAnsi="Book Antiqua" w:cs="Arial"/>
          <w:spacing w:val="-2"/>
          <w:sz w:val="22"/>
          <w:szCs w:val="22"/>
        </w:rPr>
        <w:t>Special</w:t>
      </w:r>
      <w:r w:rsidR="009E5F14">
        <w:rPr>
          <w:rFonts w:ascii="Book Antiqua" w:hAnsi="Book Antiqua" w:cs="Arial"/>
          <w:spacing w:val="-2"/>
          <w:sz w:val="22"/>
          <w:szCs w:val="22"/>
        </w:rPr>
        <w:t xml:space="preserve">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Pr="00FC0343">
        <w:rPr>
          <w:rFonts w:ascii="Book Antiqua" w:hAnsi="Book Antiqua" w:cs="Arial"/>
          <w:spacing w:val="-2"/>
          <w:sz w:val="22"/>
          <w:szCs w:val="22"/>
        </w:rPr>
        <w:t xml:space="preserve">, or any other date as subsequently requested under </w:t>
      </w:r>
      <w:r w:rsidR="00FD50C9" w:rsidRPr="00FD50C9">
        <w:rPr>
          <w:rStyle w:val="Hyperlink"/>
          <w:rFonts w:ascii="Book Antiqua" w:hAnsi="Book Antiqua" w:cs="Arial"/>
          <w:sz w:val="22"/>
          <w:szCs w:val="22"/>
          <w:u w:val="none"/>
        </w:rPr>
        <w:t>Clause 12.2</w:t>
      </w:r>
      <w:r w:rsidR="00FD50C9" w:rsidRPr="00FD50C9">
        <w:rPr>
          <w:rFonts w:ascii="Book Antiqua" w:hAnsi="Book Antiqua" w:cs="Arial"/>
          <w:spacing w:val="-2"/>
          <w:sz w:val="22"/>
          <w:szCs w:val="22"/>
        </w:rPr>
        <w:t xml:space="preserve"> below</w:t>
      </w:r>
      <w:r w:rsidRPr="00FD50C9">
        <w:rPr>
          <w:rFonts w:ascii="Book Antiqua" w:hAnsi="Book Antiqua" w:cs="Arial"/>
          <w:spacing w:val="-2"/>
          <w:sz w:val="22"/>
          <w:szCs w:val="22"/>
        </w:rPr>
        <w:t>.</w:t>
      </w:r>
    </w:p>
    <w:p w14:paraId="3674E153" w14:textId="77777777" w:rsidR="00604079" w:rsidRDefault="00604079" w:rsidP="00604079">
      <w:pPr>
        <w:tabs>
          <w:tab w:val="num" w:pos="1440"/>
        </w:tabs>
        <w:ind w:left="1260" w:hanging="900"/>
        <w:jc w:val="both"/>
        <w:rPr>
          <w:rFonts w:ascii="Book Antiqua" w:hAnsi="Book Antiqua" w:cs="Arial"/>
          <w:spacing w:val="-2"/>
          <w:sz w:val="22"/>
          <w:szCs w:val="22"/>
        </w:rPr>
      </w:pPr>
    </w:p>
    <w:p w14:paraId="3CF4ECFE" w14:textId="77777777" w:rsidR="00604079" w:rsidRDefault="00604079" w:rsidP="00997454">
      <w:pPr>
        <w:ind w:left="1134" w:hanging="992"/>
        <w:jc w:val="both"/>
        <w:rPr>
          <w:rFonts w:ascii="Book Antiqua" w:hAnsi="Book Antiqua" w:cs="Arial"/>
          <w:sz w:val="22"/>
          <w:szCs w:val="22"/>
        </w:rPr>
      </w:pPr>
      <w:r>
        <w:rPr>
          <w:rFonts w:ascii="Book Antiqua" w:hAnsi="Book Antiqua" w:cs="Arial"/>
          <w:spacing w:val="-2"/>
          <w:sz w:val="22"/>
          <w:szCs w:val="22"/>
        </w:rPr>
        <w:tab/>
        <w:t xml:space="preserve">Alternatively, </w:t>
      </w:r>
      <w:r w:rsidR="00F61294">
        <w:rPr>
          <w:rFonts w:ascii="Book Antiqua" w:hAnsi="Book Antiqua" w:cs="Arial"/>
          <w:spacing w:val="-2"/>
          <w:sz w:val="22"/>
          <w:szCs w:val="22"/>
        </w:rPr>
        <w:t>Proposal</w:t>
      </w:r>
      <w:r>
        <w:rPr>
          <w:rFonts w:ascii="Book Antiqua" w:hAnsi="Book Antiqua" w:cs="Arial"/>
          <w:spacing w:val="-2"/>
          <w:sz w:val="22"/>
          <w:szCs w:val="22"/>
        </w:rPr>
        <w:t xml:space="preserve">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1B349CD3" w14:textId="77777777" w:rsidR="00604079" w:rsidRDefault="00604079" w:rsidP="0060407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04079" w14:paraId="595D459E" w14:textId="77777777" w:rsidTr="009F2525">
        <w:tc>
          <w:tcPr>
            <w:tcW w:w="2551" w:type="dxa"/>
          </w:tcPr>
          <w:p w14:paraId="4C71083E"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27561834"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EB4906"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04079" w14:paraId="6C6565BB" w14:textId="77777777" w:rsidTr="009F2525">
        <w:tc>
          <w:tcPr>
            <w:tcW w:w="2551" w:type="dxa"/>
          </w:tcPr>
          <w:p w14:paraId="6A44A174"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65F2BDE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2C6CFE5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ICICI Bank</w:t>
            </w:r>
          </w:p>
        </w:tc>
      </w:tr>
      <w:tr w:rsidR="00604079" w14:paraId="0D2066BC" w14:textId="77777777" w:rsidTr="009F2525">
        <w:tc>
          <w:tcPr>
            <w:tcW w:w="2551" w:type="dxa"/>
          </w:tcPr>
          <w:p w14:paraId="08FC9DE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5E41D71E"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1EE688F2"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04079" w14:paraId="6635DD7F" w14:textId="77777777" w:rsidTr="009F2525">
        <w:tc>
          <w:tcPr>
            <w:tcW w:w="2551" w:type="dxa"/>
          </w:tcPr>
          <w:p w14:paraId="2F120454"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13CCFAC"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74F7EC6C"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057205000382</w:t>
            </w:r>
          </w:p>
        </w:tc>
      </w:tr>
      <w:tr w:rsidR="00604079" w14:paraId="1C836AB5" w14:textId="77777777" w:rsidTr="009F2525">
        <w:tc>
          <w:tcPr>
            <w:tcW w:w="2551" w:type="dxa"/>
          </w:tcPr>
          <w:p w14:paraId="3B7F517D" w14:textId="77777777" w:rsidR="00604079" w:rsidRPr="00273AE8" w:rsidRDefault="00604079" w:rsidP="009F2525">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E660805" w14:textId="77777777" w:rsidR="00604079" w:rsidRDefault="00604079" w:rsidP="009F2525">
            <w:pPr>
              <w:jc w:val="both"/>
              <w:rPr>
                <w:rFonts w:ascii="Book Antiqua" w:hAnsi="Book Antiqua" w:cs="Arial"/>
                <w:sz w:val="22"/>
                <w:szCs w:val="22"/>
              </w:rPr>
            </w:pPr>
            <w:r>
              <w:rPr>
                <w:rFonts w:ascii="Book Antiqua" w:hAnsi="Book Antiqua" w:cs="Arial"/>
                <w:sz w:val="22"/>
                <w:szCs w:val="22"/>
              </w:rPr>
              <w:t>:</w:t>
            </w:r>
          </w:p>
        </w:tc>
        <w:tc>
          <w:tcPr>
            <w:tcW w:w="5867" w:type="dxa"/>
          </w:tcPr>
          <w:p w14:paraId="4B4E78F7" w14:textId="77777777" w:rsidR="00604079" w:rsidRDefault="00604079" w:rsidP="009F2525">
            <w:pPr>
              <w:jc w:val="both"/>
              <w:rPr>
                <w:rFonts w:ascii="Book Antiqua" w:hAnsi="Book Antiqua" w:cs="Arial"/>
                <w:sz w:val="22"/>
                <w:szCs w:val="22"/>
              </w:rPr>
            </w:pPr>
            <w:r w:rsidRPr="00273AE8">
              <w:rPr>
                <w:rFonts w:ascii="Book Antiqua" w:hAnsi="Book Antiqua" w:cs="Arial"/>
                <w:sz w:val="22"/>
                <w:szCs w:val="22"/>
              </w:rPr>
              <w:t>ICIC0000572</w:t>
            </w:r>
          </w:p>
        </w:tc>
      </w:tr>
    </w:tbl>
    <w:p w14:paraId="78A16676" w14:textId="77777777" w:rsidR="00604079" w:rsidRPr="00221C48" w:rsidRDefault="00604079" w:rsidP="00604079">
      <w:pPr>
        <w:tabs>
          <w:tab w:val="num" w:pos="1440"/>
        </w:tabs>
        <w:ind w:left="1260" w:hanging="900"/>
        <w:jc w:val="both"/>
        <w:rPr>
          <w:rFonts w:ascii="Book Antiqua" w:hAnsi="Book Antiqua" w:cs="Arial"/>
          <w:spacing w:val="-2"/>
          <w:sz w:val="16"/>
          <w:szCs w:val="16"/>
        </w:rPr>
      </w:pPr>
    </w:p>
    <w:p w14:paraId="62E4AC5C" w14:textId="4A0EABBA" w:rsidR="00604079" w:rsidRDefault="00604079" w:rsidP="00604079">
      <w:pPr>
        <w:tabs>
          <w:tab w:val="num" w:pos="1440"/>
        </w:tabs>
        <w:ind w:left="1260" w:hanging="900"/>
        <w:jc w:val="both"/>
        <w:rPr>
          <w:rFonts w:ascii="Book Antiqua" w:hAnsi="Book Antiqua" w:cs="Arial"/>
          <w:spacing w:val="-2"/>
          <w:sz w:val="22"/>
          <w:szCs w:val="22"/>
          <w:u w:val="single"/>
        </w:rPr>
      </w:pPr>
      <w:r>
        <w:rPr>
          <w:rFonts w:ascii="Book Antiqua" w:hAnsi="Book Antiqua" w:cs="Arial"/>
          <w:spacing w:val="-2"/>
          <w:sz w:val="22"/>
          <w:szCs w:val="22"/>
        </w:rPr>
        <w:tab/>
      </w: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hard copy part of the bid. </w:t>
      </w: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lastRenderedPageBreak/>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w:t>
      </w:r>
      <w:proofErr w:type="spellStart"/>
      <w:r w:rsidR="002C5C39">
        <w:rPr>
          <w:rFonts w:ascii="Book Antiqua" w:hAnsi="Book Antiqua" w:cs="Arial"/>
          <w:spacing w:val="-2"/>
          <w:sz w:val="22"/>
          <w:szCs w:val="22"/>
        </w:rPr>
        <w:t>GeM</w:t>
      </w:r>
      <w:proofErr w:type="spellEnd"/>
      <w:r w:rsidR="002C5C39">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w:t>
      </w:r>
      <w:proofErr w:type="gramStart"/>
      <w:r w:rsidR="00604079" w:rsidRPr="00FC0343">
        <w:rPr>
          <w:rFonts w:ascii="Book Antiqua" w:hAnsi="Book Antiqua" w:cs="Arial"/>
          <w:spacing w:val="-2"/>
          <w:sz w:val="22"/>
          <w:szCs w:val="22"/>
        </w:rPr>
        <w:t>forfeited</w:t>
      </w:r>
      <w:proofErr w:type="gramEnd"/>
    </w:p>
    <w:p w14:paraId="745608F5"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3A29611"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40D17B3"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(b)</w:t>
      </w:r>
      <w:r w:rsidRPr="00FC0343">
        <w:rPr>
          <w:rFonts w:ascii="Book Antiqua" w:hAnsi="Book Antiqua" w:cs="Arial"/>
          <w:spacing w:val="-2"/>
          <w:sz w:val="22"/>
          <w:szCs w:val="22"/>
        </w:rPr>
        <w:tab/>
        <w:t xml:space="preserve">In case the Bidder does not withdraw the deviations proposed by him, if any, at the cost of withdrawal stated by him in the bid; or </w:t>
      </w:r>
    </w:p>
    <w:p w14:paraId="2552F0C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9EC4926" w14:textId="77777777" w:rsidR="00604079"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(c)</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604079">
      <w:pPr>
        <w:tabs>
          <w:tab w:val="num" w:pos="1440"/>
        </w:tabs>
        <w:ind w:left="1260" w:hanging="900"/>
        <w:jc w:val="both"/>
        <w:rPr>
          <w:rFonts w:ascii="Book Antiqua" w:hAnsi="Book Antiqua" w:cs="Arial"/>
          <w:spacing w:val="-2"/>
          <w:sz w:val="22"/>
          <w:szCs w:val="22"/>
        </w:rPr>
      </w:pPr>
    </w:p>
    <w:p w14:paraId="78BF39DA" w14:textId="77777777" w:rsidR="00604079" w:rsidRPr="00FC0343" w:rsidRDefault="00604079" w:rsidP="00604079">
      <w:pPr>
        <w:tabs>
          <w:tab w:val="num" w:pos="1440"/>
        </w:tabs>
        <w:ind w:left="1260" w:hanging="900"/>
        <w:jc w:val="both"/>
        <w:rPr>
          <w:rFonts w:ascii="Book Antiqua" w:hAnsi="Book Antiqua" w:cs="Arial"/>
          <w:spacing w:val="-2"/>
          <w:sz w:val="22"/>
          <w:szCs w:val="22"/>
        </w:rPr>
      </w:pPr>
      <w:r w:rsidRPr="00FC0343">
        <w:rPr>
          <w:rFonts w:ascii="Book Antiqua" w:hAnsi="Book Antiqua" w:cs="Arial"/>
          <w:spacing w:val="-2"/>
          <w:sz w:val="22"/>
          <w:szCs w:val="22"/>
        </w:rPr>
        <w:t>(</w:t>
      </w:r>
      <w:r>
        <w:rPr>
          <w:rFonts w:ascii="Book Antiqua" w:hAnsi="Book Antiqua" w:cs="Arial"/>
          <w:spacing w:val="-2"/>
          <w:sz w:val="22"/>
          <w:szCs w:val="22"/>
        </w:rPr>
        <w:t>d</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in the case of a successful </w:t>
      </w:r>
      <w:proofErr w:type="gramStart"/>
      <w:r w:rsidRPr="00FC0343">
        <w:rPr>
          <w:rFonts w:ascii="Book Antiqua" w:hAnsi="Book Antiqua" w:cs="Arial"/>
          <w:spacing w:val="-2"/>
          <w:sz w:val="22"/>
          <w:szCs w:val="22"/>
        </w:rPr>
        <w:t>Bidder, if</w:t>
      </w:r>
      <w:proofErr w:type="gramEnd"/>
      <w:r w:rsidRPr="00FC0343">
        <w:rPr>
          <w:rFonts w:ascii="Book Antiqua" w:hAnsi="Book Antiqua" w:cs="Arial"/>
          <w:spacing w:val="-2"/>
          <w:sz w:val="22"/>
          <w:szCs w:val="22"/>
        </w:rPr>
        <w:t xml:space="preserve"> the Bidder fails within the specified time limit</w:t>
      </w:r>
      <w:r>
        <w:rPr>
          <w:rFonts w:ascii="Book Antiqua" w:hAnsi="Book Antiqua" w:cs="Arial"/>
          <w:spacing w:val="-2"/>
          <w:sz w:val="22"/>
          <w:szCs w:val="22"/>
        </w:rPr>
        <w:t>:</w:t>
      </w:r>
    </w:p>
    <w:p w14:paraId="5B1B548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287CF3C" w14:textId="2149A54F"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w:t>
      </w:r>
      <w:proofErr w:type="spellStart"/>
      <w:r w:rsidR="00604079" w:rsidRPr="00FC0343">
        <w:rPr>
          <w:rFonts w:ascii="Book Antiqua" w:hAnsi="Book Antiqua" w:cs="Arial"/>
          <w:spacing w:val="-2"/>
          <w:sz w:val="22"/>
          <w:szCs w:val="22"/>
        </w:rPr>
        <w:t>i</w:t>
      </w:r>
      <w:proofErr w:type="spellEnd"/>
      <w:r w:rsidR="00604079" w:rsidRPr="00FC0343">
        <w:rPr>
          <w:rFonts w:ascii="Book Antiqua" w:hAnsi="Book Antiqua" w:cs="Arial"/>
          <w:spacing w:val="-2"/>
          <w:sz w:val="22"/>
          <w:szCs w:val="22"/>
        </w:rPr>
        <w:t>)</w:t>
      </w:r>
      <w:r w:rsidR="00604079" w:rsidRPr="00FC0343">
        <w:rPr>
          <w:rFonts w:ascii="Book Antiqua" w:hAnsi="Book Antiqua" w:cs="Arial"/>
          <w:spacing w:val="-2"/>
          <w:sz w:val="22"/>
          <w:szCs w:val="22"/>
        </w:rPr>
        <w:tab/>
        <w:t xml:space="preserve">to </w:t>
      </w:r>
      <w:r w:rsidR="004978FF">
        <w:rPr>
          <w:rFonts w:ascii="Book Antiqua" w:hAnsi="Book Antiqua" w:cs="Arial"/>
          <w:spacing w:val="-2"/>
          <w:sz w:val="22"/>
          <w:szCs w:val="22"/>
        </w:rPr>
        <w:t xml:space="preserve">accept </w:t>
      </w:r>
      <w:proofErr w:type="spellStart"/>
      <w:r w:rsidR="004978FF">
        <w:rPr>
          <w:rFonts w:ascii="Book Antiqua" w:hAnsi="Book Antiqua" w:cs="Arial"/>
          <w:spacing w:val="-2"/>
          <w:sz w:val="22"/>
          <w:szCs w:val="22"/>
        </w:rPr>
        <w:t>GeM</w:t>
      </w:r>
      <w:proofErr w:type="spellEnd"/>
      <w:r w:rsidR="004978FF">
        <w:rPr>
          <w:rFonts w:ascii="Book Antiqua" w:hAnsi="Book Antiqua" w:cs="Arial"/>
          <w:spacing w:val="-2"/>
          <w:sz w:val="22"/>
          <w:szCs w:val="22"/>
        </w:rPr>
        <w:t xml:space="preserve"> Contract Order</w:t>
      </w:r>
      <w:r w:rsidR="00604079" w:rsidRPr="00FC0343">
        <w:rPr>
          <w:rFonts w:ascii="Book Antiqua" w:hAnsi="Book Antiqua" w:cs="Arial"/>
          <w:spacing w:val="-2"/>
          <w:sz w:val="22"/>
          <w:szCs w:val="22"/>
        </w:rPr>
        <w:t>, or</w:t>
      </w:r>
    </w:p>
    <w:p w14:paraId="6F26101A"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2244B773" w14:textId="3FD30067" w:rsidR="00604079" w:rsidRPr="00FC0343" w:rsidRDefault="009C2FCA" w:rsidP="009C2FCA">
      <w:pPr>
        <w:tabs>
          <w:tab w:val="num" w:pos="1440"/>
        </w:tabs>
        <w:ind w:left="2160" w:hanging="1800"/>
        <w:jc w:val="both"/>
        <w:rPr>
          <w:rFonts w:ascii="Book Antiqua" w:hAnsi="Book Antiqua" w:cs="Arial"/>
          <w:spacing w:val="-2"/>
          <w:sz w:val="22"/>
          <w:szCs w:val="22"/>
        </w:rPr>
      </w:pPr>
      <w:r>
        <w:rPr>
          <w:rFonts w:ascii="Book Antiqua" w:hAnsi="Book Antiqua" w:cs="Arial"/>
          <w:spacing w:val="-2"/>
          <w:sz w:val="22"/>
          <w:szCs w:val="22"/>
        </w:rPr>
        <w:tab/>
      </w:r>
      <w:r w:rsidR="00604079" w:rsidRPr="00FC0343">
        <w:rPr>
          <w:rFonts w:ascii="Book Antiqua" w:hAnsi="Book Antiqua" w:cs="Arial"/>
          <w:spacing w:val="-2"/>
          <w:sz w:val="22"/>
          <w:szCs w:val="22"/>
        </w:rPr>
        <w:t xml:space="preserve">(ii) </w:t>
      </w:r>
      <w:r w:rsidR="00604079" w:rsidRPr="00FC0343">
        <w:rPr>
          <w:rFonts w:ascii="Book Antiqua" w:hAnsi="Book Antiqua" w:cs="Arial"/>
          <w:spacing w:val="-2"/>
          <w:sz w:val="22"/>
          <w:szCs w:val="22"/>
        </w:rPr>
        <w:tab/>
        <w:t>to furnish the required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in accordance with </w:t>
      </w:r>
      <w:r w:rsidR="00BC00C8" w:rsidRPr="00BC00C8">
        <w:rPr>
          <w:rStyle w:val="Hyperlink"/>
          <w:rFonts w:ascii="Book Antiqua" w:hAnsi="Book Antiqua" w:cs="Arial"/>
          <w:sz w:val="22"/>
          <w:szCs w:val="22"/>
          <w:u w:val="none"/>
        </w:rPr>
        <w:t>Clause 37.0 of Section-III (Conditions of Contract)</w:t>
      </w:r>
      <w:r w:rsidR="00604079" w:rsidRPr="00FC0343">
        <w:rPr>
          <w:rFonts w:ascii="Book Antiqua" w:hAnsi="Book Antiqua" w:cs="Arial"/>
          <w:spacing w:val="-2"/>
          <w:sz w:val="22"/>
          <w:szCs w:val="22"/>
        </w:rPr>
        <w:t xml:space="preserve"> and/or to keep the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as per the requirement of </w:t>
      </w:r>
      <w:r w:rsidR="00BC00C8" w:rsidRPr="00BC00C8">
        <w:rPr>
          <w:rStyle w:val="Hyperlink"/>
          <w:rFonts w:ascii="Book Antiqua" w:hAnsi="Book Antiqua" w:cs="Arial"/>
          <w:sz w:val="22"/>
          <w:szCs w:val="22"/>
          <w:u w:val="none"/>
        </w:rPr>
        <w:t>Clause 11.</w:t>
      </w:r>
      <w:r w:rsidR="007652DE">
        <w:rPr>
          <w:rStyle w:val="Hyperlink"/>
          <w:rFonts w:ascii="Book Antiqua" w:hAnsi="Book Antiqua" w:cs="Arial"/>
          <w:sz w:val="22"/>
          <w:szCs w:val="22"/>
          <w:u w:val="none"/>
        </w:rPr>
        <w:t>3</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413E6FF3"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13598776" w14:textId="5CED1525" w:rsidR="00604079" w:rsidRPr="00604079" w:rsidRDefault="007D5989" w:rsidP="0060407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12FFDEE4" w14:textId="77777777" w:rsidR="00F8535D" w:rsidRPr="00FC0343" w:rsidRDefault="00F8535D"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lastRenderedPageBreak/>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w:t>
      </w:r>
      <w:proofErr w:type="gramStart"/>
      <w:r w:rsidR="00EB1BCF" w:rsidRPr="00FC0343">
        <w:rPr>
          <w:rFonts w:ascii="Book Antiqua" w:hAnsi="Book Antiqua" w:cs="Arial"/>
          <w:sz w:val="22"/>
          <w:szCs w:val="22"/>
        </w:rPr>
        <w:t>accepts</w:t>
      </w:r>
      <w:proofErr w:type="gramEnd"/>
      <w:r w:rsidR="00EB1BCF" w:rsidRPr="00FC0343">
        <w:rPr>
          <w:rFonts w:ascii="Book Antiqua" w:hAnsi="Book Antiqua" w:cs="Arial"/>
          <w:sz w:val="22"/>
          <w:szCs w:val="22"/>
        </w:rPr>
        <w:t xml:space="preserve">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w:t>
      </w:r>
      <w:proofErr w:type="gramStart"/>
      <w:r w:rsidR="00925C04" w:rsidRPr="00FC0343">
        <w:rPr>
          <w:rFonts w:ascii="Book Antiqua" w:hAnsi="Book Antiqua" w:cs="Arial"/>
          <w:sz w:val="22"/>
          <w:szCs w:val="22"/>
        </w:rPr>
        <w:t>residence</w:t>
      </w:r>
      <w:proofErr w:type="gramEnd"/>
      <w:r w:rsidR="00925C04" w:rsidRPr="00FC0343">
        <w:rPr>
          <w:rFonts w:ascii="Book Antiqua" w:hAnsi="Book Antiqua" w:cs="Arial"/>
          <w:sz w:val="22"/>
          <w:szCs w:val="22"/>
        </w:rPr>
        <w:t xml:space="preserv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583973">
      <w:pPr>
        <w:ind w:left="1134" w:hanging="774"/>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03D113E0" w14:textId="5E36631B"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 xml:space="preserve">‘Saudamini’, </w:t>
      </w:r>
      <w:r w:rsidR="00F16960">
        <w:rPr>
          <w:rFonts w:ascii="Book Antiqua" w:hAnsi="Book Antiqua"/>
          <w:b/>
          <w:bCs/>
          <w:lang w:val="en-GB"/>
        </w:rPr>
        <w:t>3</w:t>
      </w:r>
      <w:r w:rsidR="00F16960" w:rsidRPr="00F16960">
        <w:rPr>
          <w:rFonts w:ascii="Book Antiqua" w:hAnsi="Book Antiqua"/>
          <w:b/>
          <w:bCs/>
          <w:vertAlign w:val="superscript"/>
          <w:lang w:val="en-GB"/>
        </w:rPr>
        <w:t>rd</w:t>
      </w:r>
      <w:r w:rsidR="00F16960">
        <w:rPr>
          <w:rFonts w:ascii="Book Antiqua" w:hAnsi="Book Antiqua"/>
          <w:b/>
          <w:bCs/>
          <w:lang w:val="en-GB"/>
        </w:rPr>
        <w:t xml:space="preserve"> </w:t>
      </w:r>
      <w:r w:rsidRPr="00E71A30">
        <w:rPr>
          <w:rFonts w:ascii="Book Antiqua" w:hAnsi="Book Antiqua"/>
          <w:b/>
          <w:bCs/>
          <w:lang w:val="en-GB"/>
        </w:rPr>
        <w:t>Floor, Plot No.-2, Sector-29</w:t>
      </w:r>
    </w:p>
    <w:p w14:paraId="7194C9D1" w14:textId="77777777" w:rsidR="00701E23"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Gurgaon (Haryana) - 122001.</w:t>
      </w:r>
    </w:p>
    <w:p w14:paraId="08FEFC3A" w14:textId="2F5D686C" w:rsidR="00701E23" w:rsidRDefault="00701E23" w:rsidP="00E71A30">
      <w:pPr>
        <w:pStyle w:val="NoSpacing"/>
        <w:rPr>
          <w:rFonts w:ascii="Book Antiqua" w:hAnsi="Book Antiqua"/>
          <w:b/>
          <w:bCs/>
          <w:lang w:val="en-GB"/>
        </w:rPr>
      </w:pPr>
    </w:p>
    <w:p w14:paraId="2D7BB8F3" w14:textId="77777777" w:rsidR="00742E2C" w:rsidRDefault="00742E2C" w:rsidP="00E71A30">
      <w:pPr>
        <w:pStyle w:val="NoSpacing"/>
        <w:rPr>
          <w:rFonts w:ascii="Book Antiqua" w:hAnsi="Book Antiqua"/>
          <w:b/>
          <w:bCs/>
          <w:lang w:val="en-GB"/>
        </w:rPr>
      </w:pPr>
    </w:p>
    <w:p w14:paraId="55188D69" w14:textId="77777777" w:rsidR="00DA7571" w:rsidRPr="00DA7571" w:rsidRDefault="00DA7571" w:rsidP="00DA7571">
      <w:pPr>
        <w:ind w:left="1080" w:firstLine="360"/>
        <w:jc w:val="both"/>
        <w:rPr>
          <w:rFonts w:ascii="Book Antiqua" w:eastAsiaTheme="minorHAnsi" w:hAnsi="Book Antiqua" w:cstheme="minorBidi"/>
          <w:b/>
          <w:bCs/>
          <w:sz w:val="22"/>
          <w:szCs w:val="22"/>
          <w:lang w:val="en-GB"/>
        </w:rPr>
      </w:pPr>
      <w:r w:rsidRPr="00DA7571">
        <w:rPr>
          <w:rFonts w:ascii="Book Antiqua" w:eastAsiaTheme="minorHAnsi" w:hAnsi="Book Antiqua" w:cstheme="minorBidi"/>
          <w:b/>
          <w:bCs/>
          <w:sz w:val="22"/>
          <w:szCs w:val="22"/>
          <w:lang w:val="en-GB"/>
        </w:rPr>
        <w:t xml:space="preserve">Kind Attn.: Mr. Rahul, Manager (C&amp;M-CTUIL)/      </w:t>
      </w:r>
    </w:p>
    <w:p w14:paraId="29F5DB20" w14:textId="77777777" w:rsidR="00DA7571" w:rsidRPr="00DA7571" w:rsidRDefault="00DA7571" w:rsidP="00DA7571">
      <w:pPr>
        <w:ind w:left="1080" w:firstLine="360"/>
        <w:jc w:val="both"/>
        <w:rPr>
          <w:rFonts w:ascii="Book Antiqua" w:eastAsiaTheme="minorHAnsi" w:hAnsi="Book Antiqua" w:cstheme="minorBidi"/>
          <w:b/>
          <w:bCs/>
          <w:sz w:val="22"/>
          <w:szCs w:val="22"/>
          <w:lang w:val="en-GB"/>
        </w:rPr>
      </w:pPr>
      <w:r w:rsidRPr="00DA7571">
        <w:rPr>
          <w:rFonts w:ascii="Book Antiqua" w:eastAsiaTheme="minorHAnsi" w:hAnsi="Book Antiqua" w:cstheme="minorBidi"/>
          <w:b/>
          <w:bCs/>
          <w:sz w:val="22"/>
          <w:szCs w:val="22"/>
          <w:lang w:val="en-GB"/>
        </w:rPr>
        <w:t xml:space="preserve">Mr. Dwaipayan Sen, Manager (C&amp;M-CTUIL), </w:t>
      </w:r>
    </w:p>
    <w:p w14:paraId="57E41644" w14:textId="77777777" w:rsidR="00DA7571" w:rsidRPr="00DA7571" w:rsidRDefault="00DA7571" w:rsidP="00DA7571">
      <w:pPr>
        <w:ind w:left="1080"/>
        <w:jc w:val="both"/>
        <w:rPr>
          <w:rFonts w:ascii="Book Antiqua" w:eastAsiaTheme="minorHAnsi" w:hAnsi="Book Antiqua" w:cstheme="minorBidi"/>
          <w:b/>
          <w:bCs/>
          <w:sz w:val="22"/>
          <w:szCs w:val="22"/>
          <w:lang w:val="en-GB"/>
        </w:rPr>
      </w:pPr>
    </w:p>
    <w:p w14:paraId="64371F05" w14:textId="77777777" w:rsidR="00DA7571" w:rsidRPr="00DA7571" w:rsidRDefault="00DA7571" w:rsidP="00DA7571">
      <w:pPr>
        <w:ind w:left="1080" w:firstLine="360"/>
        <w:jc w:val="both"/>
        <w:rPr>
          <w:rFonts w:ascii="Book Antiqua" w:eastAsiaTheme="minorHAnsi" w:hAnsi="Book Antiqua" w:cstheme="minorBidi"/>
          <w:b/>
          <w:bCs/>
          <w:sz w:val="22"/>
          <w:szCs w:val="22"/>
          <w:lang w:val="en-GB"/>
        </w:rPr>
      </w:pPr>
      <w:r w:rsidRPr="00DA7571">
        <w:rPr>
          <w:rFonts w:ascii="Book Antiqua" w:eastAsiaTheme="minorHAnsi" w:hAnsi="Book Antiqua" w:cstheme="minorBidi"/>
          <w:b/>
          <w:bCs/>
          <w:sz w:val="22"/>
          <w:szCs w:val="22"/>
          <w:lang w:val="en-GB"/>
        </w:rPr>
        <w:t>(Thru Board) +91-124-282-2369/2176</w:t>
      </w:r>
    </w:p>
    <w:p w14:paraId="033456BB" w14:textId="31ADE75F" w:rsidR="00D937A3" w:rsidRDefault="00DA7571" w:rsidP="00DA7571">
      <w:pPr>
        <w:ind w:left="1080" w:firstLine="360"/>
        <w:jc w:val="both"/>
        <w:rPr>
          <w:rFonts w:ascii="Book Antiqua" w:hAnsi="Book Antiqua"/>
          <w:b/>
          <w:bCs/>
          <w:lang w:val="en-GB"/>
        </w:rPr>
      </w:pPr>
      <w:r w:rsidRPr="00DA7571">
        <w:rPr>
          <w:rFonts w:ascii="Book Antiqua" w:eastAsiaTheme="minorHAnsi" w:hAnsi="Book Antiqua" w:cstheme="minorBidi"/>
          <w:b/>
          <w:bCs/>
          <w:sz w:val="22"/>
          <w:szCs w:val="22"/>
          <w:lang w:val="en-GB"/>
        </w:rPr>
        <w:t>Mobile: +91- 9205472328/9205287422</w:t>
      </w:r>
    </w:p>
    <w:p w14:paraId="1FFB557D" w14:textId="77777777" w:rsidR="00F16960" w:rsidRPr="00FC0343" w:rsidRDefault="00F16960" w:rsidP="00E71A30">
      <w:pPr>
        <w:ind w:left="1080"/>
        <w:jc w:val="both"/>
        <w:rPr>
          <w:rFonts w:ascii="Book Antiqua" w:eastAsia="Calibri" w:hAnsi="Book Antiqua" w:cs="Arial"/>
          <w:sz w:val="22"/>
          <w:szCs w:val="22"/>
        </w:rPr>
      </w:pP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w:t>
      </w:r>
      <w:proofErr w:type="spellStart"/>
      <w:r w:rsidR="00F70E54">
        <w:rPr>
          <w:rFonts w:ascii="Book Antiqua" w:hAnsi="Book Antiqua" w:cs="Arial"/>
          <w:sz w:val="22"/>
          <w:szCs w:val="22"/>
        </w:rPr>
        <w:t>GeM</w:t>
      </w:r>
      <w:proofErr w:type="spellEnd"/>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w:t>
      </w:r>
      <w:proofErr w:type="gramStart"/>
      <w:r w:rsidR="004A4123" w:rsidRPr="00FC0343">
        <w:rPr>
          <w:rFonts w:ascii="Book Antiqua" w:hAnsi="Book Antiqua" w:cs="Arial"/>
          <w:color w:val="000000"/>
          <w:sz w:val="22"/>
          <w:szCs w:val="22"/>
        </w:rPr>
        <w:t>copy</w:t>
      </w:r>
      <w:proofErr w:type="gramEnd"/>
      <w:r w:rsidR="004A4123" w:rsidRPr="00FC0343">
        <w:rPr>
          <w:rFonts w:ascii="Book Antiqua" w:hAnsi="Book Antiqua" w:cs="Arial"/>
          <w:color w:val="000000"/>
          <w:sz w:val="22"/>
          <w:szCs w:val="22"/>
        </w:rPr>
        <w:t xml:space="preserve">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w:t>
      </w:r>
      <w:proofErr w:type="gramStart"/>
      <w:r w:rsidRPr="00FC0343">
        <w:rPr>
          <w:rFonts w:ascii="Book Antiqua" w:hAnsi="Book Antiqua" w:cs="Arial"/>
          <w:sz w:val="22"/>
          <w:szCs w:val="22"/>
        </w:rPr>
        <w:t>i.e.</w:t>
      </w:r>
      <w:proofErr w:type="gramEnd"/>
      <w:r w:rsidRPr="00FC0343">
        <w:rPr>
          <w:rFonts w:ascii="Book Antiqua" w:hAnsi="Book Antiqua" w:cs="Arial"/>
          <w:sz w:val="22"/>
          <w:szCs w:val="22"/>
        </w:rPr>
        <w:t xml:space="preserve"> inaccessible / inoperative) for a prolonged period of time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w:t>
      </w:r>
      <w:proofErr w:type="gramStart"/>
      <w:r w:rsidRPr="00FC0343">
        <w:rPr>
          <w:rFonts w:ascii="Book Antiqua" w:hAnsi="Book Antiqua" w:cs="Arial"/>
          <w:sz w:val="22"/>
          <w:szCs w:val="22"/>
        </w:rPr>
        <w:t>uploading</w:t>
      </w:r>
      <w:proofErr w:type="gramEnd"/>
      <w:r w:rsidRPr="00FC0343">
        <w:rPr>
          <w:rFonts w:ascii="Book Antiqua" w:hAnsi="Book Antiqua" w:cs="Arial"/>
          <w:sz w:val="22"/>
          <w:szCs w:val="22"/>
        </w:rPr>
        <w:t xml:space="preserve">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w:t>
      </w:r>
      <w:proofErr w:type="gramStart"/>
      <w:r w:rsidRPr="00FC0343">
        <w:rPr>
          <w:rFonts w:ascii="Book Antiqua" w:hAnsi="Book Antiqua" w:cs="Arial"/>
          <w:sz w:val="22"/>
          <w:szCs w:val="22"/>
        </w:rPr>
        <w:t>due</w:t>
      </w:r>
      <w:proofErr w:type="gramEnd"/>
      <w:r w:rsidRPr="00FC0343">
        <w:rPr>
          <w:rFonts w:ascii="Book Antiqua" w:hAnsi="Book Antiqua" w:cs="Arial"/>
          <w:sz w:val="22"/>
          <w:szCs w:val="22"/>
        </w:rPr>
        <w:t xml:space="preserv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w:t>
      </w:r>
      <w:proofErr w:type="spellStart"/>
      <w:r w:rsidR="00CC4F0A">
        <w:rPr>
          <w:rFonts w:ascii="Book Antiqua" w:hAnsi="Book Antiqua" w:cs="Arial"/>
          <w:sz w:val="22"/>
          <w:szCs w:val="22"/>
        </w:rPr>
        <w:t>GeM</w:t>
      </w:r>
      <w:proofErr w:type="spellEnd"/>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modifications shall be done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r w:rsidRPr="00FC0343">
        <w:rPr>
          <w:rFonts w:ascii="Book Antiqua" w:hAnsi="Book Antiqua" w:cs="Arial"/>
          <w:spacing w:val="-2"/>
          <w:sz w:val="22"/>
          <w:szCs w:val="22"/>
        </w:rPr>
        <w:t>)  Modified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(ii)  Soft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7142B15" w14:textId="77777777" w:rsidR="00260418" w:rsidRDefault="00260418" w:rsidP="006110CB">
      <w:pPr>
        <w:tabs>
          <w:tab w:val="left" w:pos="3516"/>
        </w:tabs>
        <w:ind w:left="1134" w:hanging="1003"/>
        <w:jc w:val="both"/>
        <w:rPr>
          <w:rFonts w:ascii="Book Antiqua" w:hAnsi="Book Antiqua" w:cs="Arial"/>
          <w:sz w:val="22"/>
          <w:szCs w:val="22"/>
        </w:rPr>
      </w:pPr>
    </w:p>
    <w:p w14:paraId="15B98626" w14:textId="77777777" w:rsidR="00260418" w:rsidRDefault="00260418" w:rsidP="006110CB">
      <w:pPr>
        <w:tabs>
          <w:tab w:val="left" w:pos="3516"/>
        </w:tabs>
        <w:ind w:left="1134" w:hanging="1003"/>
        <w:jc w:val="both"/>
        <w:rPr>
          <w:rFonts w:ascii="Book Antiqua" w:hAnsi="Book Antiqua" w:cs="Arial"/>
          <w:sz w:val="22"/>
          <w:szCs w:val="22"/>
        </w:rPr>
      </w:pPr>
    </w:p>
    <w:p w14:paraId="26EDA1C3" w14:textId="77777777" w:rsidR="00260418" w:rsidRDefault="00260418" w:rsidP="006110CB">
      <w:pPr>
        <w:tabs>
          <w:tab w:val="left" w:pos="3516"/>
        </w:tabs>
        <w:ind w:left="1134" w:hanging="1003"/>
        <w:jc w:val="both"/>
        <w:rPr>
          <w:rFonts w:ascii="Book Antiqua" w:hAnsi="Book Antiqua" w:cs="Arial"/>
          <w:sz w:val="22"/>
          <w:szCs w:val="22"/>
        </w:rPr>
      </w:pPr>
    </w:p>
    <w:p w14:paraId="118157DD" w14:textId="77777777" w:rsidR="00260418" w:rsidRDefault="00260418" w:rsidP="006110CB">
      <w:pPr>
        <w:tabs>
          <w:tab w:val="left" w:pos="3516"/>
        </w:tabs>
        <w:ind w:left="1134" w:hanging="1003"/>
        <w:jc w:val="both"/>
        <w:rPr>
          <w:rFonts w:ascii="Book Antiqua" w:hAnsi="Book Antiqua" w:cs="Arial"/>
          <w:sz w:val="22"/>
          <w:szCs w:val="22"/>
        </w:rPr>
      </w:pP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lastRenderedPageBreak/>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w:t>
      </w:r>
      <w:proofErr w:type="spellStart"/>
      <w:r w:rsidR="00E753A1">
        <w:rPr>
          <w:rFonts w:ascii="Book Antiqua" w:hAnsi="Book Antiqua" w:cs="Arial"/>
          <w:sz w:val="22"/>
          <w:szCs w:val="22"/>
        </w:rPr>
        <w:t>GeM</w:t>
      </w:r>
      <w:proofErr w:type="spellEnd"/>
      <w:r w:rsidR="00E753A1">
        <w:rPr>
          <w:rFonts w:ascii="Book Antiqua" w:hAnsi="Book Antiqua" w:cs="Arial"/>
          <w:sz w:val="22"/>
          <w:szCs w:val="22"/>
        </w:rPr>
        <w:t xml:space="preserve">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xml:space="preserve">. The consultants’ representatives who are present shall sign a register </w:t>
      </w:r>
      <w:proofErr w:type="gramStart"/>
      <w:r w:rsidR="005E21DA" w:rsidRPr="00FC0343">
        <w:rPr>
          <w:rFonts w:ascii="Book Antiqua" w:hAnsi="Book Antiqua" w:cs="Arial"/>
          <w:sz w:val="22"/>
          <w:szCs w:val="22"/>
        </w:rPr>
        <w:t>evidencing</w:t>
      </w:r>
      <w:proofErr w:type="gramEnd"/>
      <w:r w:rsidR="005E21DA" w:rsidRPr="00FC0343">
        <w:rPr>
          <w:rFonts w:ascii="Book Antiqua" w:hAnsi="Book Antiqua" w:cs="Arial"/>
          <w:sz w:val="22"/>
          <w:szCs w:val="22"/>
        </w:rPr>
        <w:t xml:space="preserve">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4C817BE1" w14:textId="771E2296"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 xml:space="preserve">“SAUDAMINI”, </w:t>
      </w:r>
      <w:r w:rsidR="00E71A30">
        <w:rPr>
          <w:rFonts w:ascii="Book Antiqua" w:eastAsia="Calibri" w:hAnsi="Book Antiqua" w:cs="Arial"/>
          <w:sz w:val="22"/>
          <w:szCs w:val="22"/>
        </w:rPr>
        <w:t>First</w:t>
      </w:r>
      <w:r w:rsidR="00731442">
        <w:rPr>
          <w:rFonts w:ascii="Book Antiqua" w:eastAsia="Calibri" w:hAnsi="Book Antiqua" w:cs="Arial"/>
          <w:sz w:val="22"/>
          <w:szCs w:val="22"/>
        </w:rPr>
        <w:t xml:space="preserve">/Second </w:t>
      </w:r>
      <w:r w:rsidR="00731442" w:rsidRPr="00FC0343">
        <w:rPr>
          <w:rFonts w:ascii="Book Antiqua" w:eastAsia="Calibri" w:hAnsi="Book Antiqua" w:cs="Arial"/>
          <w:sz w:val="22"/>
          <w:szCs w:val="22"/>
        </w:rPr>
        <w:t>Floor</w:t>
      </w:r>
      <w:r w:rsidRPr="00FC0343">
        <w:rPr>
          <w:rFonts w:ascii="Book Antiqua" w:eastAsia="Calibri" w:hAnsi="Book Antiqua" w:cs="Arial"/>
          <w:sz w:val="22"/>
          <w:szCs w:val="22"/>
        </w:rPr>
        <w:t xml:space="preserve">, Plot No.2, Sector-29, </w:t>
      </w:r>
    </w:p>
    <w:p w14:paraId="1E7A569C" w14:textId="77777777" w:rsidR="00C06A8D" w:rsidRPr="00FC0343" w:rsidRDefault="00C06A8D" w:rsidP="00551637">
      <w:pPr>
        <w:ind w:left="414" w:firstLine="720"/>
        <w:jc w:val="both"/>
        <w:rPr>
          <w:rFonts w:ascii="Book Antiqua" w:eastAsia="Calibri" w:hAnsi="Book Antiqua" w:cs="Arial"/>
          <w:sz w:val="22"/>
          <w:szCs w:val="22"/>
        </w:rPr>
      </w:pPr>
      <w:r w:rsidRPr="00FC0343">
        <w:rPr>
          <w:rFonts w:ascii="Book Antiqua" w:eastAsia="Calibri" w:hAnsi="Book Antiqua" w:cs="Arial"/>
          <w:sz w:val="22"/>
          <w:szCs w:val="22"/>
        </w:rPr>
        <w:t>Gurgaon, Haryana – 122 001.</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shall not be construed to imply its acceptability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proofErr w:type="gramStart"/>
      <w:r w:rsidR="00551637">
        <w:rPr>
          <w:rFonts w:ascii="Book Antiqua" w:hAnsi="Book Antiqua" w:cs="Arial"/>
          <w:sz w:val="22"/>
          <w:szCs w:val="22"/>
        </w:rPr>
        <w:t>Bid</w:t>
      </w:r>
      <w:proofErr w:type="gramEnd"/>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of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5A7317DC" w14:textId="77777777" w:rsidR="000620FC" w:rsidRDefault="000620FC" w:rsidP="005E21DA">
      <w:pPr>
        <w:pStyle w:val="ListParagraph"/>
        <w:ind w:left="360"/>
        <w:jc w:val="both"/>
        <w:rPr>
          <w:rFonts w:ascii="Book Antiqua" w:hAnsi="Book Antiqua" w:cs="Arial"/>
          <w:b/>
          <w:bCs/>
          <w:sz w:val="16"/>
          <w:szCs w:val="16"/>
        </w:rPr>
      </w:pPr>
    </w:p>
    <w:p w14:paraId="56317D37" w14:textId="77777777" w:rsidR="000620FC" w:rsidRDefault="000620FC" w:rsidP="005E21DA">
      <w:pPr>
        <w:pStyle w:val="ListParagraph"/>
        <w:ind w:left="360"/>
        <w:jc w:val="both"/>
        <w:rPr>
          <w:rFonts w:ascii="Book Antiqua" w:hAnsi="Book Antiqua" w:cs="Arial"/>
          <w:b/>
          <w:bCs/>
          <w:sz w:val="16"/>
          <w:szCs w:val="16"/>
        </w:rPr>
      </w:pPr>
    </w:p>
    <w:p w14:paraId="6B484A14" w14:textId="77777777" w:rsidR="000620FC" w:rsidRDefault="000620FC" w:rsidP="005E21DA">
      <w:pPr>
        <w:pStyle w:val="ListParagraph"/>
        <w:ind w:left="360"/>
        <w:jc w:val="both"/>
        <w:rPr>
          <w:rFonts w:ascii="Book Antiqua" w:hAnsi="Book Antiqua" w:cs="Arial"/>
          <w:b/>
          <w:bCs/>
          <w:sz w:val="16"/>
          <w:szCs w:val="16"/>
        </w:rPr>
      </w:pPr>
    </w:p>
    <w:p w14:paraId="44FB73A8" w14:textId="77777777" w:rsidR="000620FC" w:rsidRDefault="000620FC" w:rsidP="005E21DA">
      <w:pPr>
        <w:pStyle w:val="ListParagraph"/>
        <w:ind w:left="360"/>
        <w:jc w:val="both"/>
        <w:rPr>
          <w:rFonts w:ascii="Book Antiqua" w:hAnsi="Book Antiqua" w:cs="Arial"/>
          <w:b/>
          <w:bCs/>
          <w:sz w:val="16"/>
          <w:szCs w:val="16"/>
        </w:rPr>
      </w:pPr>
    </w:p>
    <w:p w14:paraId="761F0808" w14:textId="77777777" w:rsidR="000620FC" w:rsidRDefault="000620FC" w:rsidP="005E21DA">
      <w:pPr>
        <w:pStyle w:val="ListParagraph"/>
        <w:ind w:left="360"/>
        <w:jc w:val="both"/>
        <w:rPr>
          <w:rFonts w:ascii="Book Antiqua" w:hAnsi="Book Antiqua" w:cs="Arial"/>
          <w:b/>
          <w:bCs/>
          <w:sz w:val="16"/>
          <w:szCs w:val="16"/>
        </w:rPr>
      </w:pPr>
    </w:p>
    <w:p w14:paraId="1D39B3DC" w14:textId="77777777" w:rsidR="000620FC" w:rsidRPr="00FC0343"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lastRenderedPageBreak/>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3E16D5BA" w14:textId="4255E0E5" w:rsidR="005E21DA" w:rsidRDefault="005E21DA" w:rsidP="007F5DA0">
      <w:pPr>
        <w:ind w:left="1134"/>
        <w:jc w:val="both"/>
        <w:rPr>
          <w:rFonts w:ascii="Book Antiqua" w:hAnsi="Book Antiqua" w:cs="Arial"/>
          <w:sz w:val="22"/>
          <w:szCs w:val="22"/>
        </w:rPr>
      </w:pPr>
      <w:r w:rsidRPr="00356028">
        <w:rPr>
          <w:rFonts w:ascii="Book Antiqua" w:hAnsi="Book Antiqua" w:cs="Arial"/>
          <w:sz w:val="22"/>
          <w:szCs w:val="22"/>
        </w:rPr>
        <w:t xml:space="preserve">During proposal evaluation, the </w:t>
      </w:r>
      <w:r w:rsidR="00247667" w:rsidRPr="00356028">
        <w:rPr>
          <w:rFonts w:ascii="Book Antiqua" w:hAnsi="Book Antiqua" w:cs="Arial"/>
          <w:sz w:val="22"/>
          <w:szCs w:val="22"/>
        </w:rPr>
        <w:t xml:space="preserve">Owner </w:t>
      </w:r>
      <w:r w:rsidRPr="00356028">
        <w:rPr>
          <w:rFonts w:ascii="Book Antiqua" w:hAnsi="Book Antiqua" w:cs="Arial"/>
          <w:sz w:val="22"/>
          <w:szCs w:val="22"/>
        </w:rPr>
        <w:t>may, at its discretion, ask the Consultant for a clarification of its proposal. In case of erroneous/non</w:t>
      </w:r>
      <w:r w:rsidR="003640BA" w:rsidRPr="00356028">
        <w:rPr>
          <w:rFonts w:ascii="Book Antiqua" w:hAnsi="Book Antiqua" w:cs="Arial"/>
          <w:sz w:val="22"/>
          <w:szCs w:val="22"/>
        </w:rPr>
        <w:t>-</w:t>
      </w:r>
      <w:r w:rsidRPr="00356028">
        <w:rPr>
          <w:rFonts w:ascii="Book Antiqua" w:hAnsi="Book Antiqua" w:cs="Arial"/>
          <w:sz w:val="22"/>
          <w:szCs w:val="22"/>
        </w:rPr>
        <w:t xml:space="preserve">submission of documents related to/identified in </w:t>
      </w:r>
      <w:r w:rsidRPr="00356028">
        <w:rPr>
          <w:rStyle w:val="Hyperlink"/>
          <w:rFonts w:ascii="Book Antiqua" w:eastAsia="Batang" w:hAnsi="Book Antiqua" w:cs="Arial"/>
          <w:u w:val="none"/>
        </w:rPr>
        <w:t xml:space="preserve">Sub-Clause </w:t>
      </w:r>
      <w:r w:rsidR="000E02DB" w:rsidRPr="00356028">
        <w:rPr>
          <w:rStyle w:val="Hyperlink"/>
          <w:rFonts w:ascii="Book Antiqua" w:eastAsia="Batang" w:hAnsi="Book Antiqua" w:cs="Arial"/>
          <w:u w:val="none"/>
        </w:rPr>
        <w:t>8.0</w:t>
      </w:r>
      <w:r w:rsidR="00DC63B7" w:rsidRPr="00356028">
        <w:rPr>
          <w:rStyle w:val="Hyperlink"/>
          <w:rFonts w:ascii="Book Antiqua" w:eastAsia="Batang" w:hAnsi="Book Antiqua" w:cs="Arial"/>
          <w:u w:val="none"/>
        </w:rPr>
        <w:t>(II)(a)(ii)</w:t>
      </w:r>
      <w:r w:rsidR="0028145B" w:rsidRPr="00356028">
        <w:rPr>
          <w:rStyle w:val="Hyperlink"/>
          <w:rFonts w:ascii="Book Antiqua" w:eastAsia="Batang" w:hAnsi="Book Antiqua" w:cs="Arial"/>
          <w:u w:val="none"/>
        </w:rPr>
        <w:t xml:space="preserve"> - (b)</w:t>
      </w:r>
      <w:r w:rsidR="00C06314" w:rsidRPr="00356028">
        <w:rPr>
          <w:rStyle w:val="Hyperlink"/>
          <w:rFonts w:ascii="Book Antiqua" w:eastAsia="Batang" w:hAnsi="Book Antiqua" w:cs="Arial"/>
          <w:u w:val="none"/>
        </w:rPr>
        <w:t xml:space="preserve">, (c), </w:t>
      </w:r>
      <w:r w:rsidR="009A6C18" w:rsidRPr="00356028">
        <w:rPr>
          <w:rStyle w:val="Hyperlink"/>
          <w:rFonts w:ascii="Book Antiqua" w:eastAsia="Batang" w:hAnsi="Book Antiqua" w:cs="Arial"/>
          <w:u w:val="none"/>
        </w:rPr>
        <w:t xml:space="preserve">(d), (e), </w:t>
      </w:r>
      <w:r w:rsidR="004A4123" w:rsidRPr="00356028">
        <w:rPr>
          <w:rStyle w:val="Hyperlink"/>
          <w:rFonts w:ascii="Book Antiqua" w:eastAsia="Batang" w:hAnsi="Book Antiqua" w:cs="Arial"/>
          <w:u w:val="none"/>
        </w:rPr>
        <w:t xml:space="preserve">(f), </w:t>
      </w:r>
      <w:r w:rsidR="00C116BE" w:rsidRPr="00356028">
        <w:rPr>
          <w:rStyle w:val="Hyperlink"/>
          <w:rFonts w:ascii="Book Antiqua" w:eastAsia="Batang" w:hAnsi="Book Antiqua" w:cs="Arial"/>
          <w:u w:val="none"/>
        </w:rPr>
        <w:t xml:space="preserve">(g), (h), </w:t>
      </w:r>
      <w:r w:rsidR="00C06314" w:rsidRPr="00356028">
        <w:rPr>
          <w:rStyle w:val="Hyperlink"/>
          <w:rFonts w:ascii="Book Antiqua" w:eastAsia="Batang" w:hAnsi="Book Antiqua" w:cs="Arial"/>
          <w:u w:val="none"/>
        </w:rPr>
        <w:t>(</w:t>
      </w:r>
      <w:proofErr w:type="spellStart"/>
      <w:r w:rsidR="00C06314" w:rsidRPr="00356028">
        <w:rPr>
          <w:rStyle w:val="Hyperlink"/>
          <w:rFonts w:ascii="Book Antiqua" w:eastAsia="Batang" w:hAnsi="Book Antiqua" w:cs="Arial"/>
          <w:u w:val="none"/>
        </w:rPr>
        <w:t>i</w:t>
      </w:r>
      <w:proofErr w:type="spellEnd"/>
      <w:r w:rsidR="00C06314" w:rsidRPr="00356028">
        <w:rPr>
          <w:rStyle w:val="Hyperlink"/>
          <w:rFonts w:ascii="Book Antiqua" w:eastAsia="Batang" w:hAnsi="Book Antiqua" w:cs="Arial"/>
          <w:u w:val="none"/>
        </w:rPr>
        <w:t>)</w:t>
      </w:r>
      <w:r w:rsidR="009A6C18" w:rsidRPr="00356028">
        <w:rPr>
          <w:rStyle w:val="Hyperlink"/>
          <w:rFonts w:ascii="Book Antiqua" w:eastAsia="Batang" w:hAnsi="Book Antiqua" w:cs="Arial"/>
          <w:u w:val="none"/>
        </w:rPr>
        <w:t xml:space="preserve"> &amp;</w:t>
      </w:r>
      <w:r w:rsidR="004D6EE2" w:rsidRPr="00356028">
        <w:rPr>
          <w:rStyle w:val="Hyperlink"/>
          <w:rFonts w:ascii="Book Antiqua" w:eastAsia="Batang" w:hAnsi="Book Antiqua" w:cs="Arial"/>
          <w:u w:val="none"/>
        </w:rPr>
        <w:t xml:space="preserve"> </w:t>
      </w:r>
      <w:r w:rsidR="00C06314" w:rsidRPr="00356028">
        <w:rPr>
          <w:rStyle w:val="Hyperlink"/>
          <w:rFonts w:ascii="Book Antiqua" w:eastAsia="Batang" w:hAnsi="Book Antiqua" w:cs="Arial"/>
          <w:u w:val="none"/>
        </w:rPr>
        <w:t>(j)</w:t>
      </w:r>
      <w:r w:rsidR="004D6EE2" w:rsidRPr="00356028">
        <w:rPr>
          <w:rStyle w:val="Hyperlink"/>
          <w:rFonts w:ascii="Book Antiqua" w:eastAsia="Batang" w:hAnsi="Book Antiqua" w:cs="Arial"/>
          <w:u w:val="none"/>
        </w:rPr>
        <w:t xml:space="preserve"> and </w:t>
      </w:r>
      <w:r w:rsidR="004D6EE2" w:rsidRPr="00356028">
        <w:rPr>
          <w:rFonts w:ascii="Book Antiqua" w:hAnsi="Book Antiqua" w:cs="Arial"/>
          <w:b/>
          <w:bCs/>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004D6EE2" w:rsidRPr="00356028">
        <w:rPr>
          <w:rStyle w:val="Strong"/>
          <w:rFonts w:ascii="Book Antiqua" w:hAnsi="Book Antiqua" w:cs="Arial"/>
        </w:rPr>
        <w:t xml:space="preserve">  documentary evidence with regard to registration with designated Authority of </w:t>
      </w:r>
      <w:proofErr w:type="spellStart"/>
      <w:r w:rsidR="004D6EE2" w:rsidRPr="00356028">
        <w:rPr>
          <w:rStyle w:val="Strong"/>
          <w:rFonts w:ascii="Book Antiqua" w:hAnsi="Book Antiqua" w:cs="Arial"/>
        </w:rPr>
        <w:t>GoI</w:t>
      </w:r>
      <w:proofErr w:type="spellEnd"/>
      <w:r w:rsidR="004D6EE2" w:rsidRPr="00356028">
        <w:rPr>
          <w:rStyle w:val="Strong"/>
          <w:rFonts w:ascii="Book Antiqua" w:hAnsi="Book Antiqua" w:cs="Arial"/>
        </w:rPr>
        <w:t xml:space="preserve"> under the Public Procurement Policy for MSEs</w:t>
      </w:r>
      <w:r w:rsidR="00116CA3" w:rsidRPr="00356028">
        <w:rPr>
          <w:rFonts w:ascii="Book Antiqua" w:hAnsi="Book Antiqua" w:cs="Arial"/>
          <w:sz w:val="22"/>
          <w:szCs w:val="22"/>
        </w:rPr>
        <w:t xml:space="preserve"> </w:t>
      </w:r>
      <w:r w:rsidRPr="00356028">
        <w:rPr>
          <w:rFonts w:ascii="Book Antiqua" w:hAnsi="Book Antiqua" w:cs="Arial"/>
          <w:sz w:val="22"/>
          <w:szCs w:val="22"/>
        </w:rPr>
        <w:t xml:space="preserve">required to be submitted by the Consultant as per the provisions of the </w:t>
      </w:r>
      <w:proofErr w:type="spellStart"/>
      <w:r w:rsidRPr="00356028">
        <w:rPr>
          <w:rFonts w:ascii="Book Antiqua" w:hAnsi="Book Antiqua" w:cs="Arial"/>
          <w:sz w:val="22"/>
          <w:szCs w:val="22"/>
        </w:rPr>
        <w:t>R</w:t>
      </w:r>
      <w:r w:rsidR="000B6D04" w:rsidRPr="00356028">
        <w:rPr>
          <w:rFonts w:ascii="Book Antiqua" w:hAnsi="Book Antiqua" w:cs="Arial"/>
          <w:sz w:val="22"/>
          <w:szCs w:val="22"/>
        </w:rPr>
        <w:t>f</w:t>
      </w:r>
      <w:r w:rsidRPr="00356028">
        <w:rPr>
          <w:rFonts w:ascii="Book Antiqua" w:hAnsi="Book Antiqua" w:cs="Arial"/>
          <w:sz w:val="22"/>
          <w:szCs w:val="22"/>
        </w:rPr>
        <w:t>P</w:t>
      </w:r>
      <w:proofErr w:type="spellEnd"/>
      <w:r w:rsidRPr="00356028">
        <w:rPr>
          <w:rFonts w:ascii="Book Antiqua" w:hAnsi="Book Antiqua" w:cs="Arial"/>
          <w:sz w:val="22"/>
          <w:szCs w:val="22"/>
        </w:rPr>
        <w:t xml:space="preserve"> Documents, the </w:t>
      </w:r>
      <w:r w:rsidR="00A45855" w:rsidRPr="00356028">
        <w:rPr>
          <w:rFonts w:ascii="Book Antiqua" w:hAnsi="Book Antiqua" w:cs="Arial"/>
          <w:sz w:val="22"/>
          <w:szCs w:val="22"/>
        </w:rPr>
        <w:t>Employer</w:t>
      </w:r>
      <w:r w:rsidR="00247667" w:rsidRPr="00356028">
        <w:rPr>
          <w:rFonts w:ascii="Book Antiqua" w:hAnsi="Book Antiqua" w:cs="Arial"/>
          <w:sz w:val="22"/>
          <w:szCs w:val="22"/>
        </w:rPr>
        <w:t xml:space="preserve"> </w:t>
      </w:r>
      <w:r w:rsidRPr="00356028">
        <w:rPr>
          <w:rFonts w:ascii="Book Antiqua" w:hAnsi="Book Antiqua" w:cs="Arial"/>
          <w:sz w:val="22"/>
          <w:szCs w:val="22"/>
        </w:rPr>
        <w:t xml:space="preserve">may give the Consultant not more than </w:t>
      </w:r>
      <w:r w:rsidR="00B138F2" w:rsidRPr="00356028">
        <w:rPr>
          <w:rFonts w:ascii="Book Antiqua" w:hAnsi="Book Antiqua" w:cs="Arial"/>
          <w:sz w:val="22"/>
          <w:szCs w:val="22"/>
        </w:rPr>
        <w:t>0</w:t>
      </w:r>
      <w:r w:rsidR="005A5C95">
        <w:rPr>
          <w:rFonts w:ascii="Book Antiqua" w:hAnsi="Book Antiqua" w:cs="Arial"/>
          <w:sz w:val="22"/>
          <w:szCs w:val="22"/>
        </w:rPr>
        <w:t>7</w:t>
      </w:r>
      <w:r w:rsidR="00B76342" w:rsidRPr="00356028">
        <w:rPr>
          <w:rFonts w:ascii="Book Antiqua" w:hAnsi="Book Antiqua" w:cs="Arial"/>
          <w:sz w:val="22"/>
          <w:szCs w:val="22"/>
        </w:rPr>
        <w:t>(</w:t>
      </w:r>
      <w:r w:rsidR="005A5C95">
        <w:rPr>
          <w:rFonts w:ascii="Book Antiqua" w:hAnsi="Book Antiqua" w:cs="Arial"/>
          <w:sz w:val="22"/>
          <w:szCs w:val="22"/>
        </w:rPr>
        <w:t>Seven</w:t>
      </w:r>
      <w:r w:rsidR="00B76342" w:rsidRPr="00356028">
        <w:rPr>
          <w:rFonts w:ascii="Book Antiqua" w:hAnsi="Book Antiqua" w:cs="Arial"/>
          <w:sz w:val="22"/>
          <w:szCs w:val="22"/>
        </w:rPr>
        <w:t>)</w:t>
      </w:r>
      <w:r w:rsidRPr="00356028">
        <w:rPr>
          <w:rStyle w:val="Hyperlink"/>
          <w:rFonts w:ascii="Book Antiqua" w:eastAsia="Batang" w:hAnsi="Book Antiqua" w:cs="Arial"/>
          <w:sz w:val="22"/>
          <w:szCs w:val="22"/>
          <w:u w:val="none"/>
        </w:rPr>
        <w:t xml:space="preserve"> </w:t>
      </w:r>
      <w:r w:rsidR="00896ED4" w:rsidRPr="00356028">
        <w:rPr>
          <w:rStyle w:val="Hyperlink"/>
          <w:rFonts w:ascii="Book Antiqua" w:eastAsia="Batang" w:hAnsi="Book Antiqua" w:cs="Arial"/>
          <w:sz w:val="22"/>
          <w:szCs w:val="22"/>
          <w:u w:val="none"/>
        </w:rPr>
        <w:t>days’</w:t>
      </w:r>
      <w:r w:rsidR="00896ED4" w:rsidRPr="00356028">
        <w:rPr>
          <w:rFonts w:ascii="Book Antiqua" w:hAnsi="Book Antiqua" w:cs="Arial"/>
          <w:sz w:val="22"/>
          <w:szCs w:val="22"/>
        </w:rPr>
        <w:t xml:space="preserve"> notice</w:t>
      </w:r>
      <w:r w:rsidRPr="00356028">
        <w:rPr>
          <w:rFonts w:ascii="Book Antiqua" w:hAnsi="Book Antiqua" w:cs="Arial"/>
          <w:sz w:val="22"/>
          <w:szCs w:val="22"/>
        </w:rPr>
        <w:t xml:space="preserve"> to rectify/furnish such documents, failing which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shall be rejected.  The request for clarification and the response shall be in writing, and no change in the price</w:t>
      </w:r>
      <w:r w:rsidR="00E1704A" w:rsidRPr="00356028">
        <w:rPr>
          <w:rFonts w:ascii="Book Antiqua" w:hAnsi="Book Antiqua" w:cs="Arial"/>
          <w:sz w:val="22"/>
          <w:szCs w:val="22"/>
        </w:rPr>
        <w:t xml:space="preserve"> </w:t>
      </w:r>
      <w:r w:rsidR="00E1704A" w:rsidRPr="00356028">
        <w:rPr>
          <w:rFonts w:ascii="Book Antiqua" w:hAnsi="Book Antiqua" w:cs="Arial"/>
          <w:b/>
          <w:bCs/>
          <w:sz w:val="22"/>
          <w:szCs w:val="22"/>
        </w:rPr>
        <w:t>and CVs</w:t>
      </w:r>
      <w:r w:rsidRPr="00356028">
        <w:rPr>
          <w:rFonts w:ascii="Book Antiqua" w:hAnsi="Book Antiqua" w:cs="Arial"/>
          <w:b/>
          <w:bCs/>
          <w:sz w:val="22"/>
          <w:szCs w:val="22"/>
        </w:rPr>
        <w:t xml:space="preserve"> </w:t>
      </w:r>
      <w:r w:rsidRPr="00356028">
        <w:rPr>
          <w:rFonts w:ascii="Book Antiqua" w:hAnsi="Book Antiqua" w:cs="Arial"/>
          <w:sz w:val="22"/>
          <w:szCs w:val="22"/>
        </w:rPr>
        <w:t xml:space="preserve">or substance of the </w:t>
      </w:r>
      <w:r w:rsidR="00A45855" w:rsidRPr="00356028">
        <w:rPr>
          <w:rFonts w:ascii="Book Antiqua" w:hAnsi="Book Antiqua" w:cs="Arial"/>
          <w:sz w:val="22"/>
          <w:szCs w:val="22"/>
        </w:rPr>
        <w:t xml:space="preserve">Proposal </w:t>
      </w:r>
      <w:r w:rsidRPr="00356028">
        <w:rPr>
          <w:rFonts w:ascii="Book Antiqua" w:hAnsi="Book Antiqua" w:cs="Arial"/>
          <w:sz w:val="22"/>
          <w:szCs w:val="22"/>
        </w:rPr>
        <w:t xml:space="preserve">shall be sought, </w:t>
      </w:r>
      <w:proofErr w:type="gramStart"/>
      <w:r w:rsidRPr="00356028">
        <w:rPr>
          <w:rFonts w:ascii="Book Antiqua" w:hAnsi="Book Antiqua" w:cs="Arial"/>
          <w:sz w:val="22"/>
          <w:szCs w:val="22"/>
        </w:rPr>
        <w:t>offered</w:t>
      </w:r>
      <w:proofErr w:type="gramEnd"/>
      <w:r w:rsidRPr="00356028">
        <w:rPr>
          <w:rFonts w:ascii="Book Antiqua" w:hAnsi="Book Antiqua" w:cs="Arial"/>
          <w:sz w:val="22"/>
          <w:szCs w:val="22"/>
        </w:rPr>
        <w:t xml:space="preserve"> or permitted.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as having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Clause 25.0 and 26.0 below</w:t>
      </w:r>
      <w:r w:rsidR="00FA735B" w:rsidRPr="00FC0343">
        <w:rPr>
          <w:rFonts w:ascii="Book Antiqua" w:hAnsi="Book Antiqua" w:cs="Arial"/>
          <w:sz w:val="22"/>
          <w:szCs w:val="22"/>
        </w:rPr>
        <w:t>,</w:t>
      </w:r>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found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w:t>
      </w:r>
      <w:proofErr w:type="spellStart"/>
      <w:r w:rsidR="005A27AA">
        <w:rPr>
          <w:rFonts w:ascii="Book Antiqua" w:hAnsi="Book Antiqua" w:cs="Arial"/>
          <w:sz w:val="22"/>
          <w:szCs w:val="22"/>
        </w:rPr>
        <w:t>GeM</w:t>
      </w:r>
      <w:proofErr w:type="spellEnd"/>
      <w:r w:rsidR="005A27AA">
        <w:rPr>
          <w:rFonts w:ascii="Book Antiqua" w:hAnsi="Book Antiqua" w:cs="Arial"/>
          <w:sz w:val="22"/>
          <w:szCs w:val="22"/>
        </w:rPr>
        <w:t xml:space="preserve">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proofErr w:type="gramStart"/>
      <w:r w:rsidR="008B4142">
        <w:rPr>
          <w:rFonts w:ascii="Book Antiqua" w:hAnsi="Book Antiqua" w:cs="Arial"/>
          <w:sz w:val="22"/>
          <w:szCs w:val="22"/>
        </w:rPr>
        <w:t>at</w:t>
      </w:r>
      <w:proofErr w:type="gramEnd"/>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w:t>
      </w:r>
      <w:proofErr w:type="gramStart"/>
      <w:r w:rsidR="00AE228D" w:rsidRPr="00C35E06">
        <w:rPr>
          <w:rFonts w:ascii="Book Antiqua" w:hAnsi="Book Antiqua" w:cs="Arial"/>
          <w:sz w:val="22"/>
          <w:szCs w:val="22"/>
        </w:rPr>
        <w:t>complied</w:t>
      </w:r>
      <w:proofErr w:type="gramEnd"/>
      <w:r w:rsidR="00AE228D" w:rsidRPr="00C35E06">
        <w:rPr>
          <w:rFonts w:ascii="Book Antiqua" w:hAnsi="Book Antiqua" w:cs="Arial"/>
          <w:sz w:val="22"/>
          <w:szCs w:val="22"/>
        </w:rPr>
        <w:t xml:space="preserve">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format</w:t>
      </w:r>
      <w:r w:rsidRPr="00C35E06">
        <w:rPr>
          <w:rFonts w:ascii="Book Antiqua" w:hAnsi="Book Antiqua" w:cs="Arial"/>
          <w:sz w:val="22"/>
          <w:szCs w:val="22"/>
        </w:rPr>
        <w:t xml:space="preserve">. Proposals not in the prescribed format are liable for rejection. </w:t>
      </w:r>
    </w:p>
    <w:p w14:paraId="3CB8BA8E" w14:textId="42D97A4A" w:rsidR="005D0C17" w:rsidRDefault="005D0C17" w:rsidP="005D0C17">
      <w:pPr>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 xml:space="preserve">s </w:t>
      </w:r>
      <w:proofErr w:type="gramStart"/>
      <w:r w:rsidR="00A84539" w:rsidRPr="00A84539">
        <w:rPr>
          <w:rFonts w:ascii="Book Antiqua" w:hAnsi="Book Antiqua" w:cs="Arial"/>
          <w:sz w:val="22"/>
          <w:szCs w:val="22"/>
        </w:rPr>
        <w:t>of</w:t>
      </w:r>
      <w:proofErr w:type="gramEnd"/>
      <w:r w:rsidR="00A84539" w:rsidRPr="00A84539">
        <w:rPr>
          <w:rFonts w:ascii="Book Antiqua" w:hAnsi="Book Antiqua" w:cs="Arial"/>
          <w:sz w:val="22"/>
          <w:szCs w:val="22"/>
        </w:rPr>
        <w:t xml:space="preserve">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20F2D643"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259A5647" w14:textId="77777777" w:rsidR="00B504E3" w:rsidRDefault="00B504E3" w:rsidP="00B504E3">
      <w:pPr>
        <w:pStyle w:val="ListParagraph"/>
        <w:tabs>
          <w:tab w:val="left" w:pos="1407"/>
        </w:tabs>
        <w:ind w:left="1134" w:hanging="992"/>
        <w:jc w:val="both"/>
        <w:rPr>
          <w:rFonts w:ascii="Book Antiqua" w:hAnsi="Book Antiqua" w:cs="Arial"/>
          <w:sz w:val="22"/>
          <w:szCs w:val="22"/>
        </w:rPr>
      </w:pP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score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on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w:t>
      </w:r>
      <w:proofErr w:type="gramStart"/>
      <w:r w:rsidR="00BC28B0" w:rsidRPr="00BC28B0">
        <w:rPr>
          <w:rFonts w:ascii="Book Antiqua" w:hAnsi="Book Antiqua" w:cs="Arial"/>
          <w:sz w:val="22"/>
          <w:szCs w:val="22"/>
        </w:rPr>
        <w:t>financial</w:t>
      </w:r>
      <w:proofErr w:type="gramEnd"/>
      <w:r w:rsidR="00BC28B0" w:rsidRPr="00BC28B0">
        <w:rPr>
          <w:rFonts w:ascii="Book Antiqua" w:hAnsi="Book Antiqua" w:cs="Arial"/>
          <w:sz w:val="22"/>
          <w:szCs w:val="22"/>
        </w:rPr>
        <w:t xml:space="preserve">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proposal shall be given financial score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 xml:space="preserve">As per </w:t>
      </w:r>
      <w:proofErr w:type="spellStart"/>
      <w:r w:rsidR="00793558">
        <w:rPr>
          <w:rFonts w:ascii="Book Antiqua" w:hAnsi="Book Antiqua" w:cs="Arial"/>
          <w:sz w:val="22"/>
          <w:szCs w:val="22"/>
        </w:rPr>
        <w:t>GeM</w:t>
      </w:r>
      <w:proofErr w:type="spellEnd"/>
      <w:r w:rsidR="00793558">
        <w:rPr>
          <w:rFonts w:ascii="Book Antiqua" w:hAnsi="Book Antiqua" w:cs="Arial"/>
          <w:sz w:val="22"/>
          <w:szCs w:val="22"/>
        </w:rPr>
        <w:t xml:space="preserve">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 xml:space="preserve">Or As per </w:t>
      </w:r>
      <w:proofErr w:type="spellStart"/>
      <w:r w:rsidR="00984E70">
        <w:rPr>
          <w:rFonts w:ascii="Book Antiqua" w:hAnsi="Book Antiqua" w:cs="Arial"/>
          <w:sz w:val="22"/>
          <w:szCs w:val="22"/>
        </w:rPr>
        <w:t>GeM</w:t>
      </w:r>
      <w:proofErr w:type="spellEnd"/>
      <w:r w:rsidR="00984E70">
        <w:rPr>
          <w:rFonts w:ascii="Book Antiqua" w:hAnsi="Book Antiqua" w:cs="Arial"/>
          <w:sz w:val="22"/>
          <w:szCs w:val="22"/>
        </w:rPr>
        <w:t xml:space="preserve">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on the basis of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 xml:space="preserve">Or as per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nomenclature) </w:t>
      </w:r>
      <w:r w:rsidR="00130EF1" w:rsidRPr="002A481C">
        <w:rPr>
          <w:rFonts w:ascii="Book Antiqua" w:hAnsi="Book Antiqua" w:cs="Arial"/>
          <w:sz w:val="22"/>
          <w:szCs w:val="22"/>
        </w:rPr>
        <w:t xml:space="preserve">. The bidder scoring the highest points/marks </w:t>
      </w:r>
      <w:proofErr w:type="gramStart"/>
      <w:r w:rsidR="000B3BFA">
        <w:rPr>
          <w:rFonts w:ascii="Book Antiqua" w:hAnsi="Book Antiqua" w:cs="Arial"/>
          <w:sz w:val="22"/>
          <w:szCs w:val="22"/>
        </w:rPr>
        <w:t>i.e.</w:t>
      </w:r>
      <w:proofErr w:type="gramEnd"/>
      <w:r w:rsidR="000B3BFA">
        <w:rPr>
          <w:rFonts w:ascii="Book Antiqua" w:hAnsi="Book Antiqua" w:cs="Arial"/>
          <w:sz w:val="22"/>
          <w:szCs w:val="22"/>
        </w:rPr>
        <w:t xml:space="preserv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the </w:t>
      </w:r>
      <w:r w:rsidR="00130EF1">
        <w:rPr>
          <w:rFonts w:ascii="Book Antiqua" w:hAnsi="Book Antiqua" w:cs="Arial"/>
          <w:sz w:val="22"/>
          <w:szCs w:val="22"/>
        </w:rPr>
        <w:t>carrying out the work</w:t>
      </w:r>
      <w:bookmarkEnd w:id="23"/>
      <w:r w:rsidR="002A481C" w:rsidRPr="002A481C">
        <w:rPr>
          <w:rFonts w:ascii="Book Antiqua" w:hAnsi="Book Antiqua" w:cs="Arial"/>
          <w:sz w:val="22"/>
          <w:szCs w:val="22"/>
        </w:rPr>
        <w:t xml:space="preserve">. The final decision for award of work shall be at </w:t>
      </w:r>
      <w:proofErr w:type="gramStart"/>
      <w:r w:rsidR="002A481C" w:rsidRPr="002A481C">
        <w:rPr>
          <w:rFonts w:ascii="Book Antiqua" w:hAnsi="Book Antiqua" w:cs="Arial"/>
          <w:sz w:val="22"/>
          <w:szCs w:val="22"/>
        </w:rPr>
        <w:t>sole</w:t>
      </w:r>
      <w:proofErr w:type="gramEnd"/>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score of such bidders are also found to be same, </w:t>
      </w:r>
      <w:r w:rsidR="00D043CE">
        <w:rPr>
          <w:rFonts w:ascii="Book Antiqua" w:hAnsi="Book Antiqua" w:cs="Arial"/>
          <w:sz w:val="22"/>
          <w:szCs w:val="22"/>
        </w:rPr>
        <w:t>b</w:t>
      </w:r>
      <w:r w:rsidR="008C1547">
        <w:rPr>
          <w:rFonts w:ascii="Book Antiqua" w:hAnsi="Book Antiqua" w:cs="Arial"/>
          <w:sz w:val="22"/>
          <w:szCs w:val="22"/>
        </w:rPr>
        <w:t xml:space="preserve">idder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varying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Any error in description, </w:t>
      </w:r>
      <w:proofErr w:type="gramStart"/>
      <w:r w:rsidR="00A32CC5" w:rsidRPr="00FC0343">
        <w:rPr>
          <w:rFonts w:ascii="Book Antiqua" w:hAnsi="Book Antiqua" w:cs="Arial"/>
          <w:sz w:val="22"/>
          <w:szCs w:val="22"/>
        </w:rPr>
        <w:t>quantit</w:t>
      </w:r>
      <w:r w:rsidR="000A7F41" w:rsidRPr="00FC0343">
        <w:rPr>
          <w:rFonts w:ascii="Book Antiqua" w:hAnsi="Book Antiqua" w:cs="Arial"/>
          <w:sz w:val="22"/>
          <w:szCs w:val="22"/>
        </w:rPr>
        <w:t>y</w:t>
      </w:r>
      <w:proofErr w:type="gramEnd"/>
      <w:r w:rsidR="000A7F41" w:rsidRPr="00FC0343">
        <w:rPr>
          <w:rFonts w:ascii="Book Antiqua" w:hAnsi="Book Antiqua" w:cs="Arial"/>
          <w:sz w:val="22"/>
          <w:szCs w:val="22"/>
        </w:rPr>
        <w:t xml:space="preserve">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The Bidder should ensure that the price(s)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shall prevail. In such case, the Employer shall ask the bidder with H1 score for revised price breakup matching the total Lump Sum price on the </w:t>
      </w:r>
      <w:proofErr w:type="spellStart"/>
      <w:r w:rsidRPr="00FC0E3A">
        <w:rPr>
          <w:rFonts w:ascii="Book Antiqua" w:hAnsi="Book Antiqua" w:cs="Arial"/>
          <w:sz w:val="22"/>
          <w:szCs w:val="22"/>
        </w:rPr>
        <w:t>GeM</w:t>
      </w:r>
      <w:proofErr w:type="spellEnd"/>
      <w:r w:rsidRPr="00FC0E3A">
        <w:rPr>
          <w:rFonts w:ascii="Book Antiqua" w:hAnsi="Book Antiqua" w:cs="Arial"/>
          <w:sz w:val="22"/>
          <w:szCs w:val="22"/>
        </w:rPr>
        <w:t xml:space="preserve">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w:t>
      </w:r>
      <w:proofErr w:type="gramStart"/>
      <w:r w:rsidR="00A32CC5" w:rsidRPr="00FC0343">
        <w:rPr>
          <w:rFonts w:ascii="Book Antiqua" w:hAnsi="Book Antiqua" w:cs="Arial"/>
          <w:sz w:val="22"/>
          <w:szCs w:val="22"/>
        </w:rPr>
        <w:t>quality</w:t>
      </w:r>
      <w:proofErr w:type="gramEnd"/>
      <w:r w:rsidR="00A32CC5" w:rsidRPr="00FC0343">
        <w:rPr>
          <w:rFonts w:ascii="Book Antiqua" w:hAnsi="Book Antiqua" w:cs="Arial"/>
          <w:sz w:val="22"/>
          <w:szCs w:val="22"/>
        </w:rPr>
        <w:t xml:space="preserve">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determined as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persons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lastRenderedPageBreak/>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w:t>
      </w:r>
      <w:proofErr w:type="spellStart"/>
      <w:r w:rsidR="00D74A68">
        <w:rPr>
          <w:rFonts w:ascii="Book Antiqua" w:hAnsi="Book Antiqua" w:cs="Arial"/>
          <w:sz w:val="22"/>
          <w:szCs w:val="22"/>
        </w:rPr>
        <w:t>GeM</w:t>
      </w:r>
      <w:proofErr w:type="spellEnd"/>
      <w:r w:rsidR="00D74A68">
        <w:rPr>
          <w:rFonts w:ascii="Book Antiqua" w:hAnsi="Book Antiqua" w:cs="Arial"/>
          <w:sz w:val="22"/>
          <w:szCs w:val="22"/>
        </w:rPr>
        <w:t xml:space="preserve">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 xml:space="preserve">through </w:t>
      </w:r>
      <w:proofErr w:type="spellStart"/>
      <w:r>
        <w:rPr>
          <w:rFonts w:ascii="Book Antiqua" w:hAnsi="Book Antiqua" w:cs="Arial"/>
          <w:sz w:val="22"/>
          <w:szCs w:val="22"/>
        </w:rPr>
        <w:t>GeM</w:t>
      </w:r>
      <w:proofErr w:type="spellEnd"/>
      <w:r>
        <w:rPr>
          <w:rFonts w:ascii="Book Antiqua" w:hAnsi="Book Antiqua" w:cs="Arial"/>
          <w:sz w:val="22"/>
          <w:szCs w:val="22"/>
        </w:rPr>
        <w:t xml:space="preserve">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w:t>
      </w:r>
      <w:proofErr w:type="spellStart"/>
      <w:r>
        <w:rPr>
          <w:rFonts w:ascii="Book Antiqua" w:hAnsi="Book Antiqua" w:cs="Arial"/>
          <w:sz w:val="22"/>
          <w:szCs w:val="22"/>
        </w:rPr>
        <w:t>GeM</w:t>
      </w:r>
      <w:proofErr w:type="spellEnd"/>
      <w:r>
        <w:rPr>
          <w:rFonts w:ascii="Book Antiqua" w:hAnsi="Book Antiqua" w:cs="Arial"/>
          <w:sz w:val="22"/>
          <w:szCs w:val="22"/>
        </w:rPr>
        <w:t xml:space="preserve">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proofErr w:type="spellStart"/>
      <w:r w:rsidR="00AD0CD2">
        <w:rPr>
          <w:rFonts w:ascii="Book Antiqua" w:hAnsi="Book Antiqua" w:cs="Arial"/>
          <w:sz w:val="22"/>
          <w:szCs w:val="22"/>
        </w:rPr>
        <w:t>GeM</w:t>
      </w:r>
      <w:proofErr w:type="spellEnd"/>
      <w:r w:rsidR="00AD0CD2">
        <w:rPr>
          <w:rFonts w:ascii="Book Antiqua" w:hAnsi="Book Antiqua" w:cs="Arial"/>
          <w:sz w:val="22"/>
          <w:szCs w:val="22"/>
        </w:rPr>
        <w:t xml:space="preserve">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proofErr w:type="spellStart"/>
      <w:r w:rsidR="00BD2C9A">
        <w:rPr>
          <w:rFonts w:ascii="Book Antiqua" w:hAnsi="Book Antiqua" w:cs="Arial"/>
          <w:sz w:val="22"/>
          <w:szCs w:val="22"/>
        </w:rPr>
        <w:t>GeM</w:t>
      </w:r>
      <w:proofErr w:type="spellEnd"/>
      <w:r w:rsidR="00BD2C9A">
        <w:rPr>
          <w:rFonts w:ascii="Book Antiqua" w:hAnsi="Book Antiqua" w:cs="Arial"/>
          <w:sz w:val="22"/>
          <w:szCs w:val="22"/>
        </w:rPr>
        <w:t xml:space="preserve">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7FB2BE01"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t xml:space="preserve">The successful Bidder to whom the work is awarded shall be required to furnish a Contract Performance security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the </w:t>
      </w:r>
      <w:r w:rsidR="00024F3A">
        <w:rPr>
          <w:rFonts w:ascii="Book Antiqua" w:hAnsi="Book Antiqua" w:cs="Arial"/>
          <w:sz w:val="22"/>
          <w:szCs w:val="22"/>
        </w:rPr>
        <w:t>Employer</w:t>
      </w:r>
      <w:r w:rsidR="0023571F"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23571F" w:rsidRPr="00FC0343">
        <w:rPr>
          <w:rFonts w:ascii="Book Antiqua" w:hAnsi="Book Antiqua" w:cs="Arial"/>
          <w:sz w:val="22"/>
          <w:szCs w:val="22"/>
        </w:rPr>
        <w:t>favour</w:t>
      </w:r>
      <w:proofErr w:type="spellEnd"/>
      <w:r w:rsidR="0023571F" w:rsidRPr="00FC0343">
        <w:rPr>
          <w:rFonts w:ascii="Book Antiqua" w:hAnsi="Book Antiqua" w:cs="Arial"/>
          <w:sz w:val="22"/>
          <w:szCs w:val="22"/>
        </w:rPr>
        <w:t xml:space="preserve"> of </w:t>
      </w:r>
      <w:r w:rsidR="00003A5D">
        <w:rPr>
          <w:rFonts w:ascii="Book Antiqua" w:hAnsi="Book Antiqua" w:cs="Arial"/>
          <w:sz w:val="22"/>
          <w:szCs w:val="22"/>
        </w:rPr>
        <w:t>Employer</w:t>
      </w:r>
      <w:r w:rsidR="0023571F" w:rsidRPr="00FC0343">
        <w:rPr>
          <w:rFonts w:ascii="Book Antiqua" w:hAnsi="Book Antiqua" w:cs="Arial"/>
          <w:sz w:val="22"/>
          <w:szCs w:val="22"/>
        </w:rPr>
        <w:t xml:space="preserve"> or in the Form of unconditional Bank Guarantee in proforma enclosed as </w:t>
      </w:r>
      <w:r w:rsidR="0023571F" w:rsidRPr="00FC0343">
        <w:rPr>
          <w:rFonts w:ascii="Book Antiqua" w:hAnsi="Book Antiqua" w:cs="Arial"/>
          <w:b/>
          <w:bCs/>
          <w:i/>
          <w:iCs/>
          <w:sz w:val="22"/>
          <w:szCs w:val="22"/>
        </w:rPr>
        <w:t>Annexure-</w:t>
      </w:r>
      <w:r w:rsidR="00B70A2D" w:rsidRPr="00FC0343">
        <w:rPr>
          <w:rFonts w:ascii="Book Antiqua" w:hAnsi="Book Antiqua" w:cs="Arial"/>
          <w:b/>
          <w:bCs/>
          <w:i/>
          <w:iCs/>
          <w:sz w:val="22"/>
          <w:szCs w:val="22"/>
        </w:rPr>
        <w:t>A</w:t>
      </w:r>
      <w:r w:rsidR="00003A5D">
        <w:rPr>
          <w:rFonts w:ascii="Book Antiqua" w:hAnsi="Book Antiqua" w:cs="Arial"/>
          <w:b/>
          <w:bCs/>
          <w:i/>
          <w:iCs/>
          <w:sz w:val="22"/>
          <w:szCs w:val="22"/>
        </w:rPr>
        <w:t xml:space="preserve"> </w:t>
      </w:r>
      <w:r w:rsidR="00003A5D" w:rsidRPr="00024F3A">
        <w:rPr>
          <w:rFonts w:ascii="Book Antiqua" w:hAnsi="Book Antiqua" w:cs="Arial"/>
          <w:b/>
          <w:i/>
          <w:iCs/>
          <w:spacing w:val="-2"/>
          <w:sz w:val="22"/>
          <w:szCs w:val="22"/>
        </w:rPr>
        <w:t>to this Conditions of Contract</w:t>
      </w:r>
      <w:r w:rsidR="0023571F" w:rsidRPr="00FC0343">
        <w:rPr>
          <w:rFonts w:ascii="Book Antiqua" w:hAnsi="Book Antiqua" w:cs="Arial"/>
          <w:sz w:val="22"/>
          <w:szCs w:val="22"/>
        </w:rPr>
        <w:t xml:space="preserve">, from a bank acceptable to the owner, </w:t>
      </w:r>
      <w:r w:rsidR="0023571F" w:rsidRPr="005864E5">
        <w:rPr>
          <w:rFonts w:ascii="Book Antiqua" w:hAnsi="Book Antiqua" w:cs="Arial"/>
          <w:sz w:val="22"/>
          <w:szCs w:val="22"/>
        </w:rPr>
        <w:t xml:space="preserve">within </w:t>
      </w:r>
      <w:r w:rsidR="00CE3820" w:rsidRPr="005864E5">
        <w:rPr>
          <w:rFonts w:ascii="Book Antiqua" w:hAnsi="Book Antiqua" w:cs="Arial"/>
          <w:sz w:val="22"/>
          <w:szCs w:val="22"/>
        </w:rPr>
        <w:t>fifteen Days (15)</w:t>
      </w:r>
      <w:r w:rsidR="00CE3820">
        <w:rPr>
          <w:rFonts w:ascii="Book Antiqua" w:hAnsi="Book Antiqua" w:cs="Arial"/>
          <w:sz w:val="22"/>
          <w:szCs w:val="22"/>
        </w:rPr>
        <w:t xml:space="preserve"> </w:t>
      </w:r>
      <w:r w:rsidR="0023571F" w:rsidRPr="00FC0343">
        <w:rPr>
          <w:rFonts w:ascii="Book Antiqua" w:hAnsi="Book Antiqua" w:cs="Arial"/>
          <w:sz w:val="22"/>
          <w:szCs w:val="22"/>
        </w:rPr>
        <w:t>after the date of Award of the contract</w:t>
      </w:r>
      <w:r w:rsidR="003E65D7">
        <w:rPr>
          <w:rFonts w:ascii="Book Antiqua" w:hAnsi="Book Antiqua" w:cs="Arial"/>
          <w:sz w:val="22"/>
          <w:szCs w:val="22"/>
        </w:rPr>
        <w:t xml:space="preserve"> as per Clause 35.0 above</w:t>
      </w:r>
      <w:r w:rsidR="0023571F"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lastRenderedPageBreak/>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Account for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w:t>
      </w:r>
      <w:proofErr w:type="gramStart"/>
      <w:r w:rsidRPr="00342F19">
        <w:rPr>
          <w:rFonts w:ascii="Book Antiqua" w:hAnsi="Book Antiqua" w:cs="Arial"/>
          <w:sz w:val="22"/>
          <w:szCs w:val="22"/>
        </w:rPr>
        <w:t>Online</w:t>
      </w:r>
      <w:proofErr w:type="gramEnd"/>
      <w:r w:rsidRPr="00342F19">
        <w:rPr>
          <w:rFonts w:ascii="Book Antiqua" w:hAnsi="Book Antiqua" w:cs="Arial"/>
          <w:sz w:val="22"/>
          <w:szCs w:val="22"/>
        </w:rPr>
        <w:t xml:space="preserv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payable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on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23571F"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CE3820">
        <w:rPr>
          <w:rFonts w:ascii="Book Antiqua" w:hAnsi="Book Antiqua" w:cs="Arial"/>
          <w:sz w:val="22"/>
          <w:szCs w:val="22"/>
        </w:rPr>
        <w:t xml:space="preserve"> IMPS/NEFT</w:t>
      </w:r>
      <w:r w:rsidR="0023571F" w:rsidRPr="00CE3820">
        <w:rPr>
          <w:rFonts w:ascii="Book Antiqua" w:hAnsi="Book Antiqua" w:cs="Arial"/>
          <w:sz w:val="22"/>
          <w:szCs w:val="22"/>
        </w:rPr>
        <w:t xml:space="preserve">, may opt to furnish the Performance Security in form of bank guarantee for the same amount and as per same terms of the Contract. On acceptance by the </w:t>
      </w:r>
      <w:r w:rsidR="00537613">
        <w:rPr>
          <w:rFonts w:ascii="Book Antiqua" w:hAnsi="Book Antiqua" w:cs="Arial"/>
          <w:sz w:val="22"/>
          <w:szCs w:val="22"/>
        </w:rPr>
        <w:t>Employer</w:t>
      </w:r>
      <w:r w:rsidR="0023571F"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342F19"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The Bank Guarantee for Performance Security are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by a foreign bank or a subsidiary of a foreign bank, acceptable to the Owner, with </w:t>
      </w:r>
      <w:proofErr w:type="gramStart"/>
      <w:r w:rsidRPr="00221C48">
        <w:rPr>
          <w:rFonts w:ascii="Book Antiqua" w:hAnsi="Book Antiqua" w:cs="Arial"/>
          <w:sz w:val="22"/>
          <w:szCs w:val="22"/>
        </w:rPr>
        <w:t>overall</w:t>
      </w:r>
      <w:proofErr w:type="gramEnd"/>
      <w:r w:rsidRPr="00221C48">
        <w:rPr>
          <w:rFonts w:ascii="Book Antiqua" w:hAnsi="Book Antiqua" w:cs="Arial"/>
          <w:sz w:val="22"/>
          <w:szCs w:val="22"/>
        </w:rPr>
        <w:t xml:space="preserve">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its corresponding bank located in India; or (ii) a Public Sector Bank located in India; or (iii) a scheduled commercial private bank located in India as per para (b) </w:t>
      </w:r>
      <w:proofErr w:type="gramStart"/>
      <w:r w:rsidRPr="00221C48">
        <w:rPr>
          <w:rFonts w:ascii="Book Antiqua" w:hAnsi="Book Antiqua" w:cs="Arial"/>
          <w:sz w:val="22"/>
          <w:szCs w:val="22"/>
        </w:rPr>
        <w:t>above</w:t>
      </w:r>
      <w:proofErr w:type="gramEnd"/>
    </w:p>
    <w:p w14:paraId="77D3EB7F" w14:textId="77777777" w:rsidR="0023571F" w:rsidRPr="00FC0343" w:rsidRDefault="0023571F" w:rsidP="0023571F">
      <w:pPr>
        <w:jc w:val="both"/>
        <w:rPr>
          <w:rFonts w:ascii="Book Antiqua" w:hAnsi="Book Antiqua" w:cs="Arial"/>
          <w:sz w:val="22"/>
          <w:szCs w:val="22"/>
        </w:rPr>
      </w:pPr>
    </w:p>
    <w:p w14:paraId="4986A08D" w14:textId="4402F89D"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C5763C">
        <w:rPr>
          <w:rStyle w:val="Hyperlink"/>
          <w:rFonts w:ascii="Book Antiqua" w:eastAsia="Batang" w:hAnsi="Book Antiqua" w:cs="Arial"/>
          <w:sz w:val="22"/>
          <w:szCs w:val="22"/>
          <w:u w:val="none"/>
        </w:rPr>
        <w:t>Ten</w:t>
      </w:r>
      <w:r w:rsidR="0023571F" w:rsidRPr="00342F19">
        <w:rPr>
          <w:rStyle w:val="Hyperlink"/>
          <w:rFonts w:ascii="Book Antiqua" w:eastAsia="Batang" w:hAnsi="Book Antiqua" w:cs="Arial"/>
          <w:sz w:val="22"/>
          <w:szCs w:val="22"/>
          <w:u w:val="none"/>
        </w:rPr>
        <w:t xml:space="preserve"> percent (</w:t>
      </w:r>
      <w:r w:rsidR="00C5763C">
        <w:rPr>
          <w:rStyle w:val="Hyperlink"/>
          <w:rFonts w:ascii="Book Antiqua" w:eastAsia="Batang" w:hAnsi="Book Antiqua" w:cs="Arial"/>
          <w:sz w:val="22"/>
          <w:szCs w:val="22"/>
          <w:u w:val="none"/>
        </w:rPr>
        <w:t>10</w:t>
      </w:r>
      <w:r w:rsidR="0023571F" w:rsidRPr="00342F19">
        <w:rPr>
          <w:rStyle w:val="Hyperlink"/>
          <w:rFonts w:ascii="Book Antiqua" w:eastAsia="Batang" w:hAnsi="Book Antiqua" w:cs="Arial"/>
          <w:sz w:val="22"/>
          <w:szCs w:val="22"/>
          <w:u w:val="none"/>
        </w:rPr>
        <w:t>%)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valid till the expiry of Ninety (90) days beyond scheduled date of final acceptance of work (</w:t>
      </w:r>
      <w:proofErr w:type="gramStart"/>
      <w:r w:rsidR="0023571F" w:rsidRPr="00342F19">
        <w:rPr>
          <w:rStyle w:val="Hyperlink"/>
          <w:rFonts w:ascii="Book Antiqua" w:eastAsia="Batang" w:hAnsi="Book Antiqua" w:cs="Arial"/>
          <w:sz w:val="22"/>
          <w:szCs w:val="22"/>
          <w:u w:val="none"/>
        </w:rPr>
        <w:t>i.e.</w:t>
      </w:r>
      <w:proofErr w:type="gramEnd"/>
      <w:r w:rsidR="0023571F" w:rsidRPr="00342F19">
        <w:rPr>
          <w:rStyle w:val="Hyperlink"/>
          <w:rFonts w:ascii="Book Antiqua" w:eastAsia="Batang" w:hAnsi="Book Antiqua" w:cs="Arial"/>
          <w:sz w:val="22"/>
          <w:szCs w:val="22"/>
          <w:u w:val="none"/>
        </w:rPr>
        <w:t xml:space="preserv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lastRenderedPageBreak/>
        <w:tab/>
        <w:t xml:space="preserve">At the time of issuance of the BG (including its extensions), in order to avail BG verification through SFMS facility, the issuing Bank will input the IFSC code as SBIN0017313 which is the bank of the beneficiary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w:t>
      </w:r>
      <w:proofErr w:type="gramStart"/>
      <w:r w:rsidRPr="003C18BA">
        <w:rPr>
          <w:rFonts w:ascii="Book Antiqua" w:hAnsi="Book Antiqua" w:cs="Arial"/>
          <w:sz w:val="22"/>
          <w:szCs w:val="22"/>
        </w:rPr>
        <w:t>i.e.</w:t>
      </w:r>
      <w:proofErr w:type="gramEnd"/>
      <w:r w:rsidRPr="003C18BA">
        <w:rPr>
          <w:rFonts w:ascii="Book Antiqua" w:hAnsi="Book Antiqua" w:cs="Arial"/>
          <w:sz w:val="22"/>
          <w:szCs w:val="22"/>
        </w:rPr>
        <w:t xml:space="preserv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damages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CE3820" w:rsidRPr="00994B1B">
        <w:rPr>
          <w:rFonts w:ascii="Book Antiqua" w:hAnsi="Book Antiqua" w:cs="Arial"/>
          <w:sz w:val="22"/>
          <w:szCs w:val="22"/>
        </w:rPr>
        <w:t xml:space="preserve">The </w:t>
      </w:r>
      <w:r w:rsidR="00CE3820">
        <w:rPr>
          <w:rFonts w:ascii="Book Antiqua" w:hAnsi="Book Antiqua" w:cs="Arial"/>
          <w:sz w:val="22"/>
          <w:szCs w:val="22"/>
        </w:rPr>
        <w:t>Bidders</w:t>
      </w:r>
      <w:r w:rsidR="00CE3820" w:rsidRPr="00994B1B">
        <w:rPr>
          <w:rFonts w:ascii="Book Antiqua" w:hAnsi="Book Antiqua" w:cs="Arial"/>
          <w:sz w:val="22"/>
          <w:szCs w:val="22"/>
        </w:rPr>
        <w:t xml:space="preserve"> and their respective officers, employees, </w:t>
      </w:r>
      <w:proofErr w:type="gramStart"/>
      <w:r w:rsidR="00CE3820" w:rsidRPr="00994B1B">
        <w:rPr>
          <w:rFonts w:ascii="Book Antiqua" w:hAnsi="Book Antiqua" w:cs="Arial"/>
          <w:sz w:val="22"/>
          <w:szCs w:val="22"/>
        </w:rPr>
        <w:t>agents</w:t>
      </w:r>
      <w:proofErr w:type="gramEnd"/>
      <w:r w:rsidR="00CE3820" w:rsidRPr="00994B1B">
        <w:rPr>
          <w:rFonts w:ascii="Book Antiqua" w:hAnsi="Book Antiqua" w:cs="Arial"/>
          <w:sz w:val="22"/>
          <w:szCs w:val="22"/>
        </w:rPr>
        <w:t xml:space="preserve"> and advisers shall</w:t>
      </w:r>
      <w:r w:rsidR="00CE3820">
        <w:rPr>
          <w:rFonts w:ascii="Book Antiqua" w:hAnsi="Book Antiqua" w:cs="Arial"/>
          <w:sz w:val="22"/>
          <w:szCs w:val="22"/>
        </w:rPr>
        <w:t xml:space="preserve"> </w:t>
      </w:r>
      <w:r w:rsidR="00CE3820" w:rsidRPr="00994B1B">
        <w:rPr>
          <w:rFonts w:ascii="Book Antiqua" w:hAnsi="Book Antiqua" w:cs="Arial"/>
          <w:sz w:val="22"/>
          <w:szCs w:val="22"/>
        </w:rPr>
        <w:t>observe the highest standard of ethics during the Selection Process. Notwithstanding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anything to the contrary contained in this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w:t>
      </w:r>
      <w:r w:rsidR="00537613">
        <w:rPr>
          <w:rFonts w:ascii="Book Antiqua" w:hAnsi="Book Antiqua" w:cs="Arial"/>
          <w:sz w:val="22"/>
          <w:szCs w:val="22"/>
        </w:rPr>
        <w:t>employer</w:t>
      </w:r>
      <w:r w:rsidR="00CE3820" w:rsidRPr="00994B1B">
        <w:rPr>
          <w:rFonts w:ascii="Book Antiqua" w:hAnsi="Book Antiqua" w:cs="Arial"/>
          <w:sz w:val="22"/>
          <w:szCs w:val="22"/>
        </w:rPr>
        <w:t xml:space="preserve"> shall reject a </w:t>
      </w:r>
      <w:r w:rsidR="00537613">
        <w:rPr>
          <w:rFonts w:ascii="Book Antiqua" w:hAnsi="Book Antiqua" w:cs="Arial"/>
          <w:sz w:val="22"/>
          <w:szCs w:val="22"/>
        </w:rPr>
        <w:t>proposal</w:t>
      </w:r>
      <w:r w:rsidR="00CE3820" w:rsidRPr="00994B1B">
        <w:rPr>
          <w:rFonts w:ascii="Book Antiqua" w:hAnsi="Book Antiqua" w:cs="Arial"/>
          <w:sz w:val="22"/>
          <w:szCs w:val="22"/>
        </w:rPr>
        <w:t xml:space="preserve"> without being</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liable in any manner whatsoever to the </w:t>
      </w:r>
      <w:r w:rsidR="00CE3820">
        <w:rPr>
          <w:rFonts w:ascii="Book Antiqua" w:hAnsi="Book Antiqua" w:cs="Arial"/>
          <w:sz w:val="22"/>
          <w:szCs w:val="22"/>
        </w:rPr>
        <w:t>Bidder</w:t>
      </w:r>
      <w:r w:rsidR="00CE3820" w:rsidRPr="00994B1B">
        <w:rPr>
          <w:rFonts w:ascii="Book Antiqua" w:hAnsi="Book Antiqua" w:cs="Arial"/>
          <w:sz w:val="22"/>
          <w:szCs w:val="22"/>
        </w:rPr>
        <w:t xml:space="preserve">, if it determines that the </w:t>
      </w:r>
      <w:r w:rsidR="00CE3820">
        <w:rPr>
          <w:rFonts w:ascii="Book Antiqua" w:hAnsi="Book Antiqua" w:cs="Arial"/>
          <w:sz w:val="22"/>
          <w:szCs w:val="22"/>
        </w:rPr>
        <w:t xml:space="preserve">Bidder </w:t>
      </w:r>
      <w:r w:rsidR="00CE3820" w:rsidRPr="00994B1B">
        <w:rPr>
          <w:rFonts w:ascii="Book Antiqua" w:hAnsi="Book Antiqua" w:cs="Arial"/>
          <w:sz w:val="22"/>
          <w:szCs w:val="22"/>
        </w:rPr>
        <w:t>has, directly or indirectly or through an agent, engaged in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practice, coercive practice, undesirable </w:t>
      </w:r>
      <w:proofErr w:type="gramStart"/>
      <w:r w:rsidR="00CE3820" w:rsidRPr="00994B1B">
        <w:rPr>
          <w:rFonts w:ascii="Book Antiqua" w:hAnsi="Book Antiqua" w:cs="Arial"/>
          <w:sz w:val="22"/>
          <w:szCs w:val="22"/>
        </w:rPr>
        <w:t>practice</w:t>
      </w:r>
      <w:proofErr w:type="gramEnd"/>
      <w:r w:rsidR="00CE3820" w:rsidRPr="00994B1B">
        <w:rPr>
          <w:rFonts w:ascii="Book Antiqua" w:hAnsi="Book Antiqua" w:cs="Arial"/>
          <w:sz w:val="22"/>
          <w:szCs w:val="22"/>
        </w:rPr>
        <w:t xml:space="preserve"> or restrictive practice (collectively the</w:t>
      </w:r>
      <w:r w:rsidR="00CE3820">
        <w:rPr>
          <w:rFonts w:ascii="Book Antiqua" w:hAnsi="Book Antiqua" w:cs="Arial"/>
          <w:sz w:val="22"/>
          <w:szCs w:val="22"/>
        </w:rPr>
        <w:t xml:space="preserve"> </w:t>
      </w:r>
      <w:r w:rsidR="00CE3820" w:rsidRPr="00994B1B">
        <w:rPr>
          <w:rFonts w:ascii="Book Antiqua" w:hAnsi="Book Antiqua" w:cs="Arial"/>
          <w:sz w:val="22"/>
          <w:szCs w:val="22"/>
        </w:rPr>
        <w:t>“Prohibited Practices”) in the Selection Process</w:t>
      </w:r>
      <w:r w:rsidR="00CE3820">
        <w:rPr>
          <w:rFonts w:ascii="Book Antiqua" w:hAnsi="Book Antiqua" w:cs="Arial"/>
          <w:sz w:val="22"/>
          <w:szCs w:val="22"/>
        </w:rPr>
        <w:t>.</w:t>
      </w:r>
    </w:p>
    <w:p w14:paraId="6C474016" w14:textId="77777777" w:rsidR="00CE3820" w:rsidRDefault="00CE3820" w:rsidP="00CE3820">
      <w:pPr>
        <w:ind w:left="1134" w:hanging="1003"/>
        <w:jc w:val="both"/>
        <w:rPr>
          <w:rFonts w:ascii="Book Antiqua" w:hAnsi="Book Antiqua" w:cs="Arial"/>
          <w:sz w:val="22"/>
          <w:szCs w:val="22"/>
        </w:rPr>
      </w:pPr>
    </w:p>
    <w:p w14:paraId="0472756C"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CE3820" w:rsidRPr="00994B1B">
        <w:rPr>
          <w:rFonts w:ascii="Book Antiqua" w:hAnsi="Book Antiqua" w:cs="Arial"/>
          <w:sz w:val="22"/>
          <w:szCs w:val="22"/>
        </w:rPr>
        <w:t xml:space="preserve">Without prejudice to the rights of </w:t>
      </w:r>
      <w:r w:rsidR="00CE3820">
        <w:rPr>
          <w:rFonts w:ascii="Book Antiqua" w:hAnsi="Book Antiqua" w:cs="Arial"/>
          <w:sz w:val="22"/>
          <w:szCs w:val="22"/>
        </w:rPr>
        <w:t>Employer</w:t>
      </w:r>
      <w:r w:rsidR="00CE3820" w:rsidRPr="00994B1B">
        <w:rPr>
          <w:rFonts w:ascii="Book Antiqua" w:hAnsi="Book Antiqua" w:cs="Arial"/>
          <w:sz w:val="22"/>
          <w:szCs w:val="22"/>
        </w:rPr>
        <w:t xml:space="preserve">, if a </w:t>
      </w:r>
      <w:r w:rsidR="00CE3820">
        <w:rPr>
          <w:rFonts w:ascii="Book Antiqua" w:hAnsi="Book Antiqua" w:cs="Arial"/>
          <w:sz w:val="22"/>
          <w:szCs w:val="22"/>
        </w:rPr>
        <w:t xml:space="preserve">Bidder </w:t>
      </w:r>
      <w:r w:rsidR="00CE3820" w:rsidRPr="00994B1B">
        <w:rPr>
          <w:rFonts w:ascii="Book Antiqua" w:hAnsi="Book Antiqua" w:cs="Arial"/>
          <w:sz w:val="22"/>
          <w:szCs w:val="22"/>
        </w:rPr>
        <w:t xml:space="preserve">or </w:t>
      </w:r>
      <w:r w:rsidR="00537613">
        <w:rPr>
          <w:rFonts w:ascii="Book Antiqua" w:hAnsi="Book Antiqua" w:cs="Arial"/>
          <w:sz w:val="22"/>
          <w:szCs w:val="22"/>
        </w:rPr>
        <w:t>Consultant</w:t>
      </w:r>
      <w:r w:rsidR="00CE3820" w:rsidRPr="00994B1B">
        <w:rPr>
          <w:rFonts w:ascii="Book Antiqua" w:hAnsi="Book Antiqua" w:cs="Arial"/>
          <w:sz w:val="22"/>
          <w:szCs w:val="22"/>
        </w:rPr>
        <w:t xml:space="preserve">, as the case may be, is found by the </w:t>
      </w:r>
      <w:r w:rsidR="00537613">
        <w:rPr>
          <w:rFonts w:ascii="Book Antiqua" w:hAnsi="Book Antiqua" w:cs="Arial"/>
          <w:sz w:val="22"/>
          <w:szCs w:val="22"/>
        </w:rPr>
        <w:t>employer</w:t>
      </w:r>
      <w:r w:rsidR="00CE3820" w:rsidRPr="00994B1B">
        <w:rPr>
          <w:rFonts w:ascii="Book Antiqua" w:hAnsi="Book Antiqua" w:cs="Arial"/>
          <w:sz w:val="22"/>
          <w:szCs w:val="22"/>
        </w:rPr>
        <w:t xml:space="preserve"> to 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indirectly or through an agent, engaged or indulged in any corrupt practice, fraudulent</w:t>
      </w:r>
      <w:r w:rsidR="00CE3820">
        <w:rPr>
          <w:rFonts w:ascii="Book Antiqua" w:hAnsi="Book Antiqua" w:cs="Arial"/>
          <w:sz w:val="22"/>
          <w:szCs w:val="22"/>
        </w:rPr>
        <w:t xml:space="preserve"> </w:t>
      </w:r>
      <w:r w:rsidR="00CE3820" w:rsidRPr="00994B1B">
        <w:rPr>
          <w:rFonts w:ascii="Book Antiqua" w:hAnsi="Book Antiqua" w:cs="Arial"/>
          <w:sz w:val="22"/>
          <w:szCs w:val="22"/>
        </w:rPr>
        <w:t>practice, coercive practice, undesirable practice or restrictive practice during the</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Selection Process, or after the issue of the notification of </w:t>
      </w:r>
      <w:r w:rsidR="00CE3820">
        <w:rPr>
          <w:rFonts w:ascii="Book Antiqua" w:hAnsi="Book Antiqua" w:cs="Arial"/>
          <w:sz w:val="22"/>
          <w:szCs w:val="22"/>
        </w:rPr>
        <w:t>Award</w:t>
      </w:r>
      <w:r w:rsidR="00CE3820" w:rsidRPr="00994B1B">
        <w:rPr>
          <w:rFonts w:ascii="Book Antiqua" w:hAnsi="Book Antiqua" w:cs="Arial"/>
          <w:sz w:val="22"/>
          <w:szCs w:val="22"/>
        </w:rPr>
        <w:t>, such</w:t>
      </w:r>
      <w:r w:rsidR="00CE3820">
        <w:rPr>
          <w:rFonts w:ascii="Book Antiqua" w:hAnsi="Book Antiqua" w:cs="Arial"/>
          <w:sz w:val="22"/>
          <w:szCs w:val="22"/>
        </w:rPr>
        <w:t xml:space="preserve"> bidder</w:t>
      </w:r>
      <w:r w:rsidR="00CE3820" w:rsidRPr="00994B1B">
        <w:rPr>
          <w:rFonts w:ascii="Book Antiqua" w:hAnsi="Book Antiqua" w:cs="Arial"/>
          <w:sz w:val="22"/>
          <w:szCs w:val="22"/>
        </w:rPr>
        <w:t xml:space="preserve"> or Independent Engineer shall not be eligible to participate in any tender or</w:t>
      </w:r>
      <w:r w:rsidR="00CE3820">
        <w:rPr>
          <w:rFonts w:ascii="Book Antiqua" w:hAnsi="Book Antiqua" w:cs="Arial"/>
          <w:sz w:val="22"/>
          <w:szCs w:val="22"/>
        </w:rPr>
        <w:t xml:space="preserve"> </w:t>
      </w:r>
      <w:proofErr w:type="spellStart"/>
      <w:r w:rsidR="00CE3820" w:rsidRPr="00994B1B">
        <w:rPr>
          <w:rFonts w:ascii="Book Antiqua" w:hAnsi="Book Antiqua" w:cs="Arial"/>
          <w:sz w:val="22"/>
          <w:szCs w:val="22"/>
        </w:rPr>
        <w:t>R</w:t>
      </w:r>
      <w:r w:rsidR="00CE3820">
        <w:rPr>
          <w:rFonts w:ascii="Book Antiqua" w:hAnsi="Book Antiqua" w:cs="Arial"/>
          <w:sz w:val="22"/>
          <w:szCs w:val="22"/>
        </w:rPr>
        <w:t>f</w:t>
      </w:r>
      <w:r w:rsidR="00CE3820" w:rsidRPr="00994B1B">
        <w:rPr>
          <w:rFonts w:ascii="Book Antiqua" w:hAnsi="Book Antiqua" w:cs="Arial"/>
          <w:sz w:val="22"/>
          <w:szCs w:val="22"/>
        </w:rPr>
        <w:t>P</w:t>
      </w:r>
      <w:proofErr w:type="spellEnd"/>
      <w:r w:rsidR="00CE3820" w:rsidRPr="00994B1B">
        <w:rPr>
          <w:rFonts w:ascii="Book Antiqua" w:hAnsi="Book Antiqua" w:cs="Arial"/>
          <w:sz w:val="22"/>
          <w:szCs w:val="22"/>
        </w:rPr>
        <w:t xml:space="preserve"> issued by </w:t>
      </w:r>
      <w:r w:rsidR="00CE3820">
        <w:rPr>
          <w:rFonts w:ascii="Book Antiqua" w:hAnsi="Book Antiqua" w:cs="Arial"/>
          <w:sz w:val="22"/>
          <w:szCs w:val="22"/>
        </w:rPr>
        <w:t>Employer</w:t>
      </w:r>
      <w:r w:rsidR="00CE3820" w:rsidRPr="00994B1B">
        <w:rPr>
          <w:rFonts w:ascii="Book Antiqua" w:hAnsi="Book Antiqua" w:cs="Arial"/>
          <w:sz w:val="22"/>
          <w:szCs w:val="22"/>
        </w:rPr>
        <w:t xml:space="preserve"> during a period </w:t>
      </w:r>
      <w:r w:rsidR="00CE3820" w:rsidRPr="00B97360">
        <w:rPr>
          <w:rFonts w:ascii="Book Antiqua" w:hAnsi="Book Antiqua" w:cs="Arial"/>
          <w:sz w:val="22"/>
          <w:szCs w:val="22"/>
        </w:rPr>
        <w:t>of 2 (two) years</w:t>
      </w:r>
      <w:r w:rsidR="00CE3820" w:rsidRPr="00994B1B">
        <w:rPr>
          <w:rFonts w:ascii="Book Antiqua" w:hAnsi="Book Antiqua" w:cs="Arial"/>
          <w:sz w:val="22"/>
          <w:szCs w:val="22"/>
        </w:rPr>
        <w:t xml:space="preserve"> from the date such </w:t>
      </w:r>
      <w:r w:rsidR="00CE3820">
        <w:rPr>
          <w:rFonts w:ascii="Book Antiqua" w:hAnsi="Book Antiqua" w:cs="Arial"/>
          <w:sz w:val="22"/>
          <w:szCs w:val="22"/>
        </w:rPr>
        <w:t>bidder</w:t>
      </w:r>
      <w:r w:rsidR="00CE3820" w:rsidRPr="00994B1B">
        <w:rPr>
          <w:rFonts w:ascii="Book Antiqua" w:hAnsi="Book Antiqua" w:cs="Arial"/>
          <w:sz w:val="22"/>
          <w:szCs w:val="22"/>
        </w:rPr>
        <w:t xml:space="preserve"> or</w:t>
      </w:r>
      <w:r w:rsidR="00CE3820">
        <w:rPr>
          <w:rFonts w:ascii="Book Antiqua" w:hAnsi="Book Antiqua" w:cs="Arial"/>
          <w:sz w:val="22"/>
          <w:szCs w:val="22"/>
        </w:rPr>
        <w:t xml:space="preserve"> </w:t>
      </w:r>
      <w:r w:rsidR="00CE3820" w:rsidRPr="00994B1B">
        <w:rPr>
          <w:rFonts w:ascii="Book Antiqua" w:hAnsi="Book Antiqua" w:cs="Arial"/>
          <w:sz w:val="22"/>
          <w:szCs w:val="22"/>
        </w:rPr>
        <w:t xml:space="preserve">Independent Engineer, as the case may be, is found by </w:t>
      </w:r>
      <w:r w:rsidR="00CE3820">
        <w:rPr>
          <w:rFonts w:ascii="Book Antiqua" w:hAnsi="Book Antiqua" w:cs="Arial"/>
          <w:sz w:val="22"/>
          <w:szCs w:val="22"/>
        </w:rPr>
        <w:t>Employer</w:t>
      </w:r>
      <w:r w:rsidR="00CE3820" w:rsidRPr="00994B1B">
        <w:rPr>
          <w:rFonts w:ascii="Book Antiqua" w:hAnsi="Book Antiqua" w:cs="Arial"/>
          <w:sz w:val="22"/>
          <w:szCs w:val="22"/>
        </w:rPr>
        <w:t xml:space="preserve"> to </w:t>
      </w:r>
      <w:r w:rsidR="00CE3820" w:rsidRPr="00994B1B">
        <w:rPr>
          <w:rFonts w:ascii="Book Antiqua" w:hAnsi="Book Antiqua" w:cs="Arial"/>
          <w:sz w:val="22"/>
          <w:szCs w:val="22"/>
        </w:rPr>
        <w:lastRenderedPageBreak/>
        <w:t>have directly or</w:t>
      </w:r>
      <w:r w:rsidR="00CE3820">
        <w:rPr>
          <w:rFonts w:ascii="Book Antiqua" w:hAnsi="Book Antiqua" w:cs="Arial"/>
          <w:sz w:val="22"/>
          <w:szCs w:val="22"/>
        </w:rPr>
        <w:t xml:space="preserve"> </w:t>
      </w:r>
      <w:r w:rsidR="00CE3820" w:rsidRPr="00994B1B">
        <w:rPr>
          <w:rFonts w:ascii="Book Antiqua" w:hAnsi="Book Antiqua" w:cs="Arial"/>
          <w:sz w:val="22"/>
          <w:szCs w:val="22"/>
        </w:rPr>
        <w:t>through an agent, engaged or indulged in any corrupt practice, fraudulent practice,</w:t>
      </w:r>
      <w:r w:rsidR="00CE3820">
        <w:rPr>
          <w:rFonts w:ascii="Book Antiqua" w:hAnsi="Book Antiqua" w:cs="Arial"/>
          <w:sz w:val="22"/>
          <w:szCs w:val="22"/>
        </w:rPr>
        <w:t xml:space="preserve"> </w:t>
      </w:r>
      <w:r w:rsidR="00CE3820" w:rsidRPr="00994B1B">
        <w:rPr>
          <w:rFonts w:ascii="Book Antiqua" w:hAnsi="Book Antiqua" w:cs="Arial"/>
          <w:sz w:val="22"/>
          <w:szCs w:val="22"/>
        </w:rPr>
        <w:t>coercive practice, undesirable practice or restrictive practice, as the case may be</w:t>
      </w:r>
      <w:r w:rsidR="00CE3820">
        <w:rPr>
          <w:rFonts w:ascii="Book Antiqua" w:hAnsi="Book Antiqua" w:cs="Arial"/>
          <w:sz w:val="22"/>
          <w:szCs w:val="22"/>
        </w:rPr>
        <w:t>.</w:t>
      </w:r>
    </w:p>
    <w:p w14:paraId="360F533A" w14:textId="77777777" w:rsidR="00CE3820" w:rsidRDefault="00CE3820" w:rsidP="00CE3820">
      <w:pPr>
        <w:ind w:left="1134" w:hanging="1003"/>
        <w:jc w:val="both"/>
        <w:rPr>
          <w:rFonts w:ascii="Book Antiqua" w:hAnsi="Book Antiqua" w:cs="Arial"/>
          <w:sz w:val="22"/>
          <w:szCs w:val="22"/>
        </w:rPr>
      </w:pPr>
    </w:p>
    <w:p w14:paraId="04F8AB3F" w14:textId="77777777"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2465C0">
        <w:rPr>
          <w:rFonts w:ascii="Book Antiqua" w:hAnsi="Book Antiqua" w:cs="Arial"/>
          <w:sz w:val="22"/>
          <w:szCs w:val="22"/>
        </w:rPr>
        <w:t>.3</w:t>
      </w:r>
      <w:r w:rsidR="00CE3820">
        <w:rPr>
          <w:rFonts w:ascii="Book Antiqua" w:hAnsi="Book Antiqua" w:cs="Arial"/>
          <w:sz w:val="22"/>
          <w:szCs w:val="22"/>
        </w:rPr>
        <w:tab/>
      </w:r>
      <w:r w:rsidR="00CE3820" w:rsidRPr="00994B1B">
        <w:rPr>
          <w:rFonts w:ascii="Book Antiqua" w:hAnsi="Book Antiqua" w:cs="Arial"/>
          <w:sz w:val="22"/>
          <w:szCs w:val="22"/>
        </w:rPr>
        <w:t>For the purposes of this Section, the following terms shall have the meaning</w:t>
      </w:r>
      <w:r w:rsidR="00CE3820">
        <w:rPr>
          <w:rFonts w:ascii="Book Antiqua" w:hAnsi="Book Antiqua" w:cs="Arial"/>
          <w:sz w:val="22"/>
          <w:szCs w:val="22"/>
        </w:rPr>
        <w:t xml:space="preserve"> </w:t>
      </w:r>
      <w:r w:rsidR="00CE3820" w:rsidRPr="00994B1B">
        <w:rPr>
          <w:rFonts w:ascii="Book Antiqua" w:hAnsi="Book Antiqua" w:cs="Arial"/>
          <w:sz w:val="22"/>
          <w:szCs w:val="22"/>
        </w:rPr>
        <w:t>hereinafter respectively assigned to them</w:t>
      </w:r>
      <w:r w:rsidR="00CE3820">
        <w:rPr>
          <w:rFonts w:ascii="Book Antiqua" w:hAnsi="Book Antiqua" w:cs="Arial"/>
          <w:sz w:val="22"/>
          <w:szCs w:val="22"/>
        </w:rPr>
        <w:t>:</w:t>
      </w:r>
    </w:p>
    <w:p w14:paraId="52CE34D3" w14:textId="77777777" w:rsidR="00CE3820" w:rsidRDefault="00CE3820" w:rsidP="00CE3820">
      <w:pPr>
        <w:ind w:left="1134" w:hanging="1003"/>
        <w:jc w:val="both"/>
        <w:rPr>
          <w:rFonts w:ascii="Book Antiqua" w:hAnsi="Book Antiqua" w:cs="Arial"/>
          <w:sz w:val="22"/>
          <w:szCs w:val="22"/>
        </w:rPr>
      </w:pPr>
      <w:r>
        <w:rPr>
          <w:rFonts w:ascii="Book Antiqua" w:hAnsi="Book Antiqua" w:cs="Arial"/>
          <w:sz w:val="22"/>
          <w:szCs w:val="22"/>
        </w:rPr>
        <w:tab/>
      </w:r>
    </w:p>
    <w:p w14:paraId="4BCD718C"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“Corrupt Practice” means offering, giving, receiving, or soliciting anything of value to influence the action of Employer official(s) in the procurement process</w:t>
      </w:r>
      <w:r>
        <w:rPr>
          <w:rFonts w:ascii="Book Antiqua" w:hAnsi="Book Antiqua" w:cs="Arial"/>
          <w:sz w:val="22"/>
          <w:szCs w:val="22"/>
        </w:rPr>
        <w:t>.</w:t>
      </w:r>
    </w:p>
    <w:p w14:paraId="2389DB1B" w14:textId="77777777" w:rsidR="00CE3820" w:rsidRDefault="00CE3820" w:rsidP="00CE3820">
      <w:pPr>
        <w:ind w:left="1134"/>
        <w:jc w:val="both"/>
        <w:rPr>
          <w:rFonts w:ascii="Book Antiqua" w:hAnsi="Book Antiqua" w:cs="Arial"/>
          <w:sz w:val="22"/>
          <w:szCs w:val="22"/>
        </w:rPr>
      </w:pPr>
    </w:p>
    <w:p w14:paraId="7AA76D14"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“Fraudulent Practice</w:t>
      </w:r>
      <w:r w:rsidRPr="00994B1B">
        <w:rPr>
          <w:sz w:val="22"/>
          <w:szCs w:val="22"/>
        </w:rPr>
        <w:t>‟</w:t>
      </w:r>
      <w:r w:rsidRPr="00994B1B">
        <w:rPr>
          <w:rFonts w:ascii="Book Antiqua" w:hAnsi="Book Antiqua" w:cs="Book Antiqua"/>
          <w:sz w:val="22"/>
          <w:szCs w:val="22"/>
        </w:rPr>
        <w:t>”</w:t>
      </w:r>
      <w:r w:rsidRPr="00994B1B">
        <w:rPr>
          <w:rFonts w:ascii="Book Antiqua" w:hAnsi="Book Antiqua" w:cs="Arial"/>
          <w:sz w:val="22"/>
          <w:szCs w:val="22"/>
        </w:rPr>
        <w:t xml:space="preserve"> means any act including suppression/ misrepresentation of facts, submissions of forged/ false documents, making false declarations etc. that knowingly or recklessly misleads, or attempts to mislead, a party to obtain a financial gain or benefit, or to avoid an obligation, or to influence procurement process to the detriment of interest of the Employer, including collusive practices among bidders (prior to or after bid submission) to establish bid prices at artificial, non-competitive levels and to deprive Employer of the benefits of competitive prices.</w:t>
      </w:r>
    </w:p>
    <w:p w14:paraId="0410830B" w14:textId="77777777" w:rsidR="00CE3820" w:rsidRDefault="00CE3820" w:rsidP="00CE3820">
      <w:pPr>
        <w:ind w:left="1134"/>
        <w:jc w:val="both"/>
        <w:rPr>
          <w:rFonts w:ascii="Book Antiqua" w:hAnsi="Book Antiqua" w:cs="Arial"/>
          <w:sz w:val="22"/>
          <w:szCs w:val="22"/>
        </w:rPr>
      </w:pPr>
    </w:p>
    <w:p w14:paraId="087FEA55"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collusive</w:t>
      </w:r>
      <w:proofErr w:type="gramEnd"/>
      <w:r w:rsidRPr="00994B1B">
        <w:rPr>
          <w:rFonts w:ascii="Book Antiqua" w:hAnsi="Book Antiqua" w:cs="Arial"/>
          <w:sz w:val="22"/>
          <w:szCs w:val="22"/>
        </w:rPr>
        <w:t xml:space="preserve"> practice” shall also include an arrangement between two or more parties designed to achieve an illegitimate purpose to the detriment of interest of Employer</w:t>
      </w:r>
      <w:r>
        <w:rPr>
          <w:rFonts w:ascii="Book Antiqua" w:hAnsi="Book Antiqua" w:cs="Arial"/>
          <w:sz w:val="22"/>
          <w:szCs w:val="22"/>
        </w:rPr>
        <w:t>.</w:t>
      </w:r>
    </w:p>
    <w:p w14:paraId="2E4D6E3C" w14:textId="77777777" w:rsidR="00CE3820" w:rsidRDefault="00CE3820" w:rsidP="00CE3820">
      <w:pPr>
        <w:ind w:left="1134"/>
        <w:jc w:val="both"/>
        <w:rPr>
          <w:rFonts w:ascii="Book Antiqua" w:hAnsi="Book Antiqua" w:cs="Arial"/>
          <w:sz w:val="22"/>
          <w:szCs w:val="22"/>
        </w:rPr>
      </w:pPr>
    </w:p>
    <w:p w14:paraId="6B8AC5D7" w14:textId="77777777" w:rsidR="00CE3820" w:rsidRDefault="00CE3820" w:rsidP="00CE3820">
      <w:pPr>
        <w:ind w:left="1134"/>
        <w:jc w:val="both"/>
        <w:rPr>
          <w:rFonts w:ascii="Book Antiqua" w:hAnsi="Book Antiqua" w:cs="Arial"/>
          <w:sz w:val="22"/>
          <w:szCs w:val="22"/>
        </w:rPr>
      </w:pPr>
      <w:r w:rsidRPr="00994B1B">
        <w:rPr>
          <w:rFonts w:ascii="Book Antiqua" w:hAnsi="Book Antiqua" w:cs="Arial"/>
          <w:sz w:val="22"/>
          <w:szCs w:val="22"/>
        </w:rPr>
        <w:t>“</w:t>
      </w:r>
      <w:proofErr w:type="gramStart"/>
      <w:r w:rsidRPr="00994B1B">
        <w:rPr>
          <w:rFonts w:ascii="Book Antiqua" w:hAnsi="Book Antiqua" w:cs="Arial"/>
          <w:sz w:val="22"/>
          <w:szCs w:val="22"/>
        </w:rPr>
        <w:t>coercive</w:t>
      </w:r>
      <w:proofErr w:type="gramEnd"/>
      <w:r w:rsidRPr="00994B1B">
        <w:rPr>
          <w:rFonts w:ascii="Book Antiqua" w:hAnsi="Book Antiqua" w:cs="Arial"/>
          <w:sz w:val="22"/>
          <w:szCs w:val="22"/>
        </w:rPr>
        <w:t xml:space="preserve"> practice” is impairing or harming, or threatening to impair or harm, directly or indirectly, any party or the property of the party to influence improperly the actions of a party;</w:t>
      </w:r>
    </w:p>
    <w:p w14:paraId="45D4C556" w14:textId="77777777" w:rsidR="00CE3820" w:rsidRDefault="00CE3820" w:rsidP="00CE3820">
      <w:pPr>
        <w:ind w:left="1134"/>
        <w:jc w:val="both"/>
        <w:rPr>
          <w:rFonts w:ascii="Book Antiqua" w:hAnsi="Book Antiqua" w:cs="Arial"/>
          <w:sz w:val="22"/>
          <w:szCs w:val="22"/>
        </w:rPr>
      </w:pPr>
    </w:p>
    <w:p w14:paraId="0EA35461"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“Obstructive practice” means</w:t>
      </w:r>
    </w:p>
    <w:p w14:paraId="2AE8C270" w14:textId="77777777" w:rsidR="00CE3820" w:rsidRPr="00992E97" w:rsidRDefault="00CE3820" w:rsidP="00CE3820">
      <w:pPr>
        <w:ind w:left="1134"/>
        <w:jc w:val="both"/>
        <w:rPr>
          <w:rFonts w:ascii="Book Antiqua" w:hAnsi="Book Antiqua" w:cs="Arial"/>
          <w:sz w:val="22"/>
          <w:szCs w:val="22"/>
        </w:rPr>
      </w:pPr>
    </w:p>
    <w:p w14:paraId="3E781B2E"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 xml:space="preserve">(a) deliberately destroying, falsifying, </w:t>
      </w:r>
      <w:proofErr w:type="gramStart"/>
      <w:r w:rsidRPr="00992E97">
        <w:rPr>
          <w:rFonts w:ascii="Book Antiqua" w:hAnsi="Book Antiqua" w:cs="Arial"/>
          <w:sz w:val="22"/>
          <w:szCs w:val="22"/>
        </w:rPr>
        <w:t>altering</w:t>
      </w:r>
      <w:proofErr w:type="gramEnd"/>
      <w:r w:rsidRPr="00992E97">
        <w:rPr>
          <w:rFonts w:ascii="Book Antiqua" w:hAnsi="Book Antiqua" w:cs="Arial"/>
          <w:sz w:val="22"/>
          <w:szCs w:val="22"/>
        </w:rPr>
        <w:t xml:space="preserve"> or concealing of evidence material to the investigation or making false statements to investigators in order to materially impede investigation into allegations of a corrupt, fraudulent, coercive, or collusive practice; and/ or threatening, harassing or intimidating any party to prevent it from disclosing its knowledge of matters relevant to the investigation or from pursuing the investigation,</w:t>
      </w:r>
    </w:p>
    <w:p w14:paraId="20B77B0B" w14:textId="77777777" w:rsidR="00CE3820" w:rsidRPr="00992E97" w:rsidRDefault="00CE3820" w:rsidP="00CE3820">
      <w:pPr>
        <w:ind w:left="1134"/>
        <w:jc w:val="both"/>
        <w:rPr>
          <w:rFonts w:ascii="Book Antiqua" w:hAnsi="Book Antiqua" w:cs="Arial"/>
          <w:sz w:val="22"/>
          <w:szCs w:val="22"/>
        </w:rPr>
      </w:pPr>
      <w:r w:rsidRPr="00992E97">
        <w:rPr>
          <w:rFonts w:ascii="Book Antiqua" w:hAnsi="Book Antiqua" w:cs="Arial"/>
          <w:sz w:val="22"/>
          <w:szCs w:val="22"/>
        </w:rPr>
        <w:t>or</w:t>
      </w:r>
    </w:p>
    <w:p w14:paraId="39F82BD7" w14:textId="77777777" w:rsidR="00CE3820" w:rsidRDefault="00CE3820" w:rsidP="00CE3820">
      <w:pPr>
        <w:ind w:left="1134"/>
        <w:jc w:val="both"/>
        <w:rPr>
          <w:rFonts w:ascii="Book Antiqua" w:hAnsi="Book Antiqua" w:cs="Arial"/>
          <w:sz w:val="22"/>
          <w:szCs w:val="22"/>
        </w:rPr>
      </w:pPr>
      <w:r w:rsidRPr="00992E97">
        <w:rPr>
          <w:rFonts w:ascii="Book Antiqua" w:hAnsi="Book Antiqua" w:cs="Arial"/>
          <w:sz w:val="22"/>
          <w:szCs w:val="22"/>
        </w:rPr>
        <w:t>(b) acts intended to materially impede the exercise of the contractual rights or audit or access to information</w:t>
      </w:r>
    </w:p>
    <w:p w14:paraId="00B69E97" w14:textId="77777777" w:rsidR="00CE3820" w:rsidRDefault="00CE3820" w:rsidP="00CE3820">
      <w:pPr>
        <w:ind w:left="1134"/>
        <w:jc w:val="both"/>
        <w:rPr>
          <w:rFonts w:ascii="Book Antiqua" w:hAnsi="Book Antiqua" w:cs="Arial"/>
          <w:sz w:val="22"/>
          <w:szCs w:val="22"/>
        </w:rPr>
      </w:pPr>
    </w:p>
    <w:p w14:paraId="78EEC545" w14:textId="77777777" w:rsidR="00CE3820" w:rsidRDefault="00CE3820" w:rsidP="002465C0">
      <w:pPr>
        <w:ind w:left="1134"/>
        <w:jc w:val="both"/>
        <w:rPr>
          <w:rFonts w:ascii="Book Antiqua" w:hAnsi="Book Antiqua" w:cs="Arial"/>
          <w:sz w:val="22"/>
          <w:szCs w:val="22"/>
        </w:rPr>
      </w:pPr>
      <w:r w:rsidRPr="00992E97">
        <w:rPr>
          <w:rFonts w:ascii="Book Antiqua" w:hAnsi="Book Antiqua" w:cs="Arial"/>
          <w:sz w:val="22"/>
          <w:szCs w:val="22"/>
        </w:rPr>
        <w:t xml:space="preserve">In persuasions of its policy, the Employer will sanction a firm or individual, including declaring ineligible, either indefinitely or for a stated </w:t>
      </w:r>
      <w:proofErr w:type="gramStart"/>
      <w:r w:rsidRPr="00992E97">
        <w:rPr>
          <w:rFonts w:ascii="Book Antiqua" w:hAnsi="Book Antiqua" w:cs="Arial"/>
          <w:sz w:val="22"/>
          <w:szCs w:val="22"/>
        </w:rPr>
        <w:t>period of time</w:t>
      </w:r>
      <w:proofErr w:type="gramEnd"/>
      <w:r w:rsidRPr="00992E97">
        <w:rPr>
          <w:rFonts w:ascii="Book Antiqua" w:hAnsi="Book Antiqua" w:cs="Arial"/>
          <w:sz w:val="22"/>
          <w:szCs w:val="22"/>
        </w:rPr>
        <w:t>, to be awarded a contract if it at any time determines that the firm has, directly or through an agent, engaged in corrupt, fraudulent, collusive, coercive or obstructive practices in competing for, or in executing, a contract.</w:t>
      </w:r>
    </w:p>
    <w:p w14:paraId="7B12CDAB" w14:textId="6E5FEDB2" w:rsidR="00962290" w:rsidRDefault="00962290" w:rsidP="002465C0">
      <w:pPr>
        <w:ind w:left="1134"/>
        <w:jc w:val="both"/>
        <w:rPr>
          <w:rFonts w:ascii="Book Antiqua" w:hAnsi="Book Antiqua" w:cs="Arial"/>
          <w:strike/>
          <w:sz w:val="22"/>
          <w:szCs w:val="22"/>
          <w:highlight w:val="yellow"/>
        </w:rPr>
      </w:pPr>
    </w:p>
    <w:p w14:paraId="4F7B1659" w14:textId="77777777" w:rsidR="00E645E5" w:rsidRDefault="00E645E5" w:rsidP="002465C0">
      <w:pPr>
        <w:ind w:left="1134"/>
        <w:jc w:val="both"/>
        <w:rPr>
          <w:rFonts w:ascii="Book Antiqua" w:hAnsi="Book Antiqua" w:cs="Arial"/>
          <w:strike/>
          <w:sz w:val="22"/>
          <w:szCs w:val="22"/>
          <w:highlight w:val="yellow"/>
        </w:rPr>
      </w:pPr>
    </w:p>
    <w:p w14:paraId="0A8A3DC7" w14:textId="77777777" w:rsidR="00E645E5" w:rsidRDefault="00E645E5" w:rsidP="002465C0">
      <w:pPr>
        <w:ind w:left="1134"/>
        <w:jc w:val="both"/>
        <w:rPr>
          <w:rFonts w:ascii="Book Antiqua" w:hAnsi="Book Antiqua" w:cs="Arial"/>
          <w:strike/>
          <w:sz w:val="22"/>
          <w:szCs w:val="22"/>
          <w:highlight w:val="yellow"/>
        </w:rPr>
      </w:pPr>
    </w:p>
    <w:p w14:paraId="21079796" w14:textId="77777777" w:rsidR="00E645E5" w:rsidRDefault="00E645E5" w:rsidP="002465C0">
      <w:pPr>
        <w:ind w:left="1134"/>
        <w:jc w:val="both"/>
        <w:rPr>
          <w:rFonts w:ascii="Book Antiqua" w:hAnsi="Book Antiqua" w:cs="Arial"/>
          <w:strike/>
          <w:sz w:val="22"/>
          <w:szCs w:val="22"/>
          <w:highlight w:val="yellow"/>
        </w:rPr>
      </w:pPr>
    </w:p>
    <w:p w14:paraId="65763CF7" w14:textId="77777777" w:rsidR="00E645E5" w:rsidRDefault="00E645E5" w:rsidP="002465C0">
      <w:pPr>
        <w:ind w:left="1134"/>
        <w:jc w:val="both"/>
        <w:rPr>
          <w:rFonts w:ascii="Book Antiqua" w:hAnsi="Book Antiqua" w:cs="Arial"/>
          <w:strike/>
          <w:sz w:val="22"/>
          <w:szCs w:val="22"/>
          <w:highlight w:val="yellow"/>
        </w:rPr>
      </w:pPr>
    </w:p>
    <w:p w14:paraId="1F902547" w14:textId="77777777" w:rsidR="00E645E5" w:rsidRDefault="00E645E5" w:rsidP="002465C0">
      <w:pPr>
        <w:ind w:left="1134"/>
        <w:jc w:val="both"/>
        <w:rPr>
          <w:rFonts w:ascii="Book Antiqua" w:hAnsi="Book Antiqua" w:cs="Arial"/>
          <w:strike/>
          <w:sz w:val="22"/>
          <w:szCs w:val="22"/>
          <w:highlight w:val="yellow"/>
        </w:rPr>
      </w:pPr>
    </w:p>
    <w:p w14:paraId="3883CA88" w14:textId="77777777" w:rsidR="00E645E5" w:rsidRDefault="00E645E5" w:rsidP="002465C0">
      <w:pPr>
        <w:ind w:left="1134"/>
        <w:jc w:val="both"/>
        <w:rPr>
          <w:rFonts w:ascii="Book Antiqua" w:hAnsi="Book Antiqua" w:cs="Arial"/>
          <w:strike/>
          <w:sz w:val="22"/>
          <w:szCs w:val="22"/>
          <w:highlight w:val="yellow"/>
        </w:rPr>
      </w:pPr>
    </w:p>
    <w:p w14:paraId="4594D66C" w14:textId="77777777" w:rsidR="00E645E5" w:rsidRDefault="00E645E5"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lastRenderedPageBreak/>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 xml:space="preserve">15 days from the date of issuance of </w:t>
      </w:r>
      <w:proofErr w:type="spellStart"/>
      <w:r w:rsidR="00E550A2" w:rsidRPr="00E550A2">
        <w:rPr>
          <w:rFonts w:ascii="Book Antiqua" w:hAnsi="Book Antiqua" w:cs="Arial"/>
          <w:b/>
          <w:bCs/>
          <w:sz w:val="22"/>
          <w:szCs w:val="22"/>
        </w:rPr>
        <w:t>GeM</w:t>
      </w:r>
      <w:proofErr w:type="spellEnd"/>
      <w:r w:rsidR="00E550A2" w:rsidRPr="00E550A2">
        <w:rPr>
          <w:rFonts w:ascii="Book Antiqua" w:hAnsi="Book Antiqua" w:cs="Arial"/>
          <w:b/>
          <w:bCs/>
          <w:sz w:val="22"/>
          <w:szCs w:val="22"/>
        </w:rPr>
        <w:t xml:space="preserve">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w:t>
      </w:r>
      <w:proofErr w:type="gramStart"/>
      <w:r w:rsidR="009F2525" w:rsidRPr="00713EDB">
        <w:rPr>
          <w:rFonts w:ascii="Book Antiqua" w:hAnsi="Book Antiqua" w:cs="Arial"/>
          <w:sz w:val="22"/>
          <w:szCs w:val="22"/>
        </w:rPr>
        <w:t>time as</w:t>
      </w:r>
      <w:proofErr w:type="gramEnd"/>
      <w:r w:rsidR="009F2525" w:rsidRPr="00713EDB">
        <w:rPr>
          <w:rFonts w:ascii="Book Antiqua" w:hAnsi="Book Antiqua" w:cs="Arial"/>
          <w:sz w:val="22"/>
          <w:szCs w:val="22"/>
        </w:rPr>
        <w:t xml:space="preserve">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proofErr w:type="spellStart"/>
      <w:r w:rsidR="00B138F2"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Contract order to be generated through </w:t>
      </w:r>
      <w:proofErr w:type="spellStart"/>
      <w:r w:rsidR="00FD744B" w:rsidRPr="00FD744B">
        <w:rPr>
          <w:rStyle w:val="Hyperlink"/>
          <w:rFonts w:ascii="Book Antiqua" w:eastAsia="Batang" w:hAnsi="Book Antiqua" w:cs="Arial"/>
          <w:color w:val="000000" w:themeColor="text1"/>
          <w:sz w:val="22"/>
          <w:szCs w:val="22"/>
          <w:u w:val="none"/>
        </w:rPr>
        <w:t>GeM</w:t>
      </w:r>
      <w:proofErr w:type="spellEnd"/>
      <w:r w:rsidR="00FD744B" w:rsidRPr="00FD744B">
        <w:rPr>
          <w:rStyle w:val="Hyperlink"/>
          <w:rFonts w:ascii="Book Antiqua" w:eastAsia="Batang" w:hAnsi="Book Antiqua" w:cs="Arial"/>
          <w:color w:val="000000" w:themeColor="text1"/>
          <w:sz w:val="22"/>
          <w:szCs w:val="22"/>
          <w:u w:val="none"/>
        </w:rPr>
        <w:t xml:space="preserve">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 xml:space="preserve">In </w:t>
      </w:r>
      <w:proofErr w:type="gramStart"/>
      <w:r w:rsidR="00C55494" w:rsidRPr="00C55494">
        <w:rPr>
          <w:rFonts w:ascii="Book Antiqua" w:hAnsi="Book Antiqua" w:cs="Arial"/>
          <w:sz w:val="22"/>
          <w:szCs w:val="22"/>
          <w:lang w:val="en-IN"/>
        </w:rPr>
        <w:t>case</w:t>
      </w:r>
      <w:proofErr w:type="gramEnd"/>
      <w:r w:rsidR="00C55494" w:rsidRPr="00C55494">
        <w:rPr>
          <w:rFonts w:ascii="Book Antiqua" w:hAnsi="Book Antiqua" w:cs="Arial"/>
          <w:sz w:val="22"/>
          <w:szCs w:val="22"/>
          <w:lang w:val="en-IN"/>
        </w:rPr>
        <w:t xml:space="preserv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lastRenderedPageBreak/>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proofErr w:type="spellStart"/>
      <w:r w:rsidR="00930F61">
        <w:rPr>
          <w:rFonts w:ascii="Book Antiqua" w:hAnsi="Book Antiqua" w:cs="Arial"/>
          <w:sz w:val="22"/>
          <w:szCs w:val="22"/>
        </w:rPr>
        <w:t>GeM</w:t>
      </w:r>
      <w:proofErr w:type="spellEnd"/>
      <w:r w:rsidR="00930F61">
        <w:rPr>
          <w:rFonts w:ascii="Book Antiqua" w:hAnsi="Book Antiqua" w:cs="Arial"/>
          <w:sz w:val="22"/>
          <w:szCs w:val="22"/>
        </w:rPr>
        <w:t xml:space="preserve">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proofErr w:type="gramStart"/>
      <w:r w:rsidRPr="00B07AF2">
        <w:rPr>
          <w:rFonts w:ascii="Book Antiqua" w:hAnsi="Book Antiqua" w:cs="Arial"/>
          <w:sz w:val="22"/>
          <w:szCs w:val="22"/>
        </w:rPr>
        <w:t>In the event that</w:t>
      </w:r>
      <w:proofErr w:type="gramEnd"/>
      <w:r w:rsidRPr="00B07AF2">
        <w:rPr>
          <w:rFonts w:ascii="Book Antiqua" w:hAnsi="Book Antiqua" w:cs="Arial"/>
          <w:sz w:val="22"/>
          <w:szCs w:val="22"/>
        </w:rPr>
        <w:t xml:space="preserve">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of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0F55B871" w14:textId="77777777" w:rsidR="00C55494" w:rsidRDefault="00C55494" w:rsidP="00F5238E">
      <w:pPr>
        <w:ind w:left="1134" w:hanging="1003"/>
        <w:jc w:val="both"/>
        <w:rPr>
          <w:rFonts w:ascii="Book Antiqua" w:hAnsi="Book Antiqua" w:cs="Arial"/>
          <w:sz w:val="22"/>
          <w:szCs w:val="22"/>
        </w:rPr>
      </w:pP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 xml:space="preserve">TAXES, </w:t>
      </w:r>
      <w:proofErr w:type="gramStart"/>
      <w:r w:rsidR="00C55494" w:rsidRPr="00C55494">
        <w:rPr>
          <w:rFonts w:ascii="Book Antiqua" w:hAnsi="Book Antiqua" w:cs="Arial"/>
          <w:b/>
          <w:sz w:val="22"/>
          <w:szCs w:val="22"/>
        </w:rPr>
        <w:t>DUTIES</w:t>
      </w:r>
      <w:proofErr w:type="gramEnd"/>
      <w:r w:rsidR="00C55494" w:rsidRPr="00C55494">
        <w:rPr>
          <w:rFonts w:ascii="Book Antiqua" w:hAnsi="Book Antiqua" w:cs="Arial"/>
          <w:b/>
          <w:sz w:val="22"/>
          <w:szCs w:val="22"/>
        </w:rPr>
        <w:t xml:space="preserve">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w:t>
      </w:r>
      <w:proofErr w:type="gramStart"/>
      <w:r w:rsidR="00C55494" w:rsidRPr="00FC0343">
        <w:rPr>
          <w:rFonts w:ascii="Book Antiqua" w:hAnsi="Book Antiqua" w:cs="Arial"/>
          <w:sz w:val="22"/>
          <w:szCs w:val="22"/>
        </w:rPr>
        <w:t>. as</w:t>
      </w:r>
      <w:proofErr w:type="gramEnd"/>
      <w:r w:rsidR="00C55494" w:rsidRPr="00FC0343">
        <w:rPr>
          <w:rFonts w:ascii="Book Antiqua" w:hAnsi="Book Antiqua" w:cs="Arial"/>
          <w:sz w:val="22"/>
          <w:szCs w:val="22"/>
        </w:rPr>
        <w:t xml:space="preserve">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w:t>
      </w:r>
      <w:r w:rsidRPr="00FC0343">
        <w:rPr>
          <w:rFonts w:ascii="Book Antiqua" w:hAnsi="Book Antiqua" w:cs="Arial"/>
          <w:sz w:val="22"/>
          <w:szCs w:val="22"/>
        </w:rPr>
        <w:lastRenderedPageBreak/>
        <w:t xml:space="preserve">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take /maintain all necessary insurances at its own cost.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report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The Independent Engineer shall take all necessary steps to ensure confidential handling of all matters pertaining to any information developed or acquired by him from Employer/TSP under terms of the contract or in performance thereof. Independent Engineer, under no circumstances,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proofErr w:type="gramStart"/>
      <w:r w:rsidR="00430FA2" w:rsidRPr="008653C5">
        <w:rPr>
          <w:rFonts w:ascii="Book Antiqua" w:hAnsi="Book Antiqua" w:cs="Arial"/>
          <w:bCs/>
          <w:sz w:val="22"/>
          <w:szCs w:val="22"/>
        </w:rPr>
        <w:t>Employer</w:t>
      </w:r>
      <w:proofErr w:type="gramEnd"/>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lastRenderedPageBreak/>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 xml:space="preserve">Consultant must deploy their experts within 15 days from the issuance of </w:t>
      </w:r>
      <w:proofErr w:type="spellStart"/>
      <w:r w:rsidR="0010236A" w:rsidRPr="0010236A">
        <w:rPr>
          <w:rFonts w:ascii="Book Antiqua" w:hAnsi="Book Antiqua"/>
        </w:rPr>
        <w:t>GeM</w:t>
      </w:r>
      <w:proofErr w:type="spellEnd"/>
      <w:r w:rsidR="0010236A" w:rsidRPr="0010236A">
        <w:rPr>
          <w:rFonts w:ascii="Book Antiqua" w:hAnsi="Book Antiqua"/>
        </w:rPr>
        <w:t xml:space="preserve">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w:t>
      </w:r>
      <w:r w:rsidR="00CD4D10" w:rsidRPr="00451D8E">
        <w:rPr>
          <w:rFonts w:ascii="Book Antiqua" w:hAnsi="Book Antiqua" w:cs="Arial"/>
          <w:bCs/>
          <w:sz w:val="22"/>
          <w:szCs w:val="22"/>
        </w:rPr>
        <w:lastRenderedPageBreak/>
        <w:t xml:space="preserve">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is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Pr="002E2254" w:rsidRDefault="00763B2C" w:rsidP="00763B2C">
      <w:pPr>
        <w:pStyle w:val="ListParagraph"/>
        <w:numPr>
          <w:ilvl w:val="0"/>
          <w:numId w:val="42"/>
        </w:numPr>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14534D35" w14:textId="77777777" w:rsidR="00763B2C" w:rsidRPr="002E2254" w:rsidRDefault="00763B2C" w:rsidP="00763B2C">
      <w:pPr>
        <w:pStyle w:val="ListParagraph"/>
        <w:numPr>
          <w:ilvl w:val="0"/>
          <w:numId w:val="42"/>
        </w:numPr>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12E5C72C"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after placement of award on </w:t>
      </w:r>
      <w:r w:rsidR="00BF722D" w:rsidRPr="00221C48">
        <w:rPr>
          <w:rFonts w:ascii="Book Antiqua" w:hAnsi="Book Antiqua" w:cs="Arial"/>
          <w:bCs/>
          <w:sz w:val="22"/>
          <w:szCs w:val="22"/>
        </w:rPr>
        <w:t>consultant</w:t>
      </w:r>
      <w:r w:rsidR="00221C48" w:rsidRPr="00221C48">
        <w:rPr>
          <w:rFonts w:ascii="Book Antiqua" w:hAnsi="Book Antiqua" w:cs="Arial"/>
          <w:bCs/>
          <w:sz w:val="22"/>
          <w:szCs w:val="22"/>
        </w:rPr>
        <w:t xml:space="preserve">. In case </w:t>
      </w:r>
      <w:r w:rsidR="00894920" w:rsidRPr="00221C48">
        <w:rPr>
          <w:rFonts w:ascii="Book Antiqua" w:hAnsi="Book Antiqua" w:cs="Arial"/>
          <w:bCs/>
          <w:sz w:val="22"/>
          <w:szCs w:val="22"/>
        </w:rPr>
        <w:t>the award</w:t>
      </w:r>
      <w:r w:rsidR="00221C48" w:rsidRPr="00221C48">
        <w:rPr>
          <w:rFonts w:ascii="Book Antiqua" w:hAnsi="Book Antiqua" w:cs="Arial"/>
          <w:bCs/>
          <w:sz w:val="22"/>
          <w:szCs w:val="22"/>
        </w:rPr>
        <w:t xml:space="preserv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placed after 12th day of the month, the first report shall be submitted after completion of succeeding calendar month after award</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lastRenderedPageBreak/>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appear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77777777"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commissions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52F12218" w14:textId="77777777" w:rsidR="00BB66D9" w:rsidRPr="00FC0343" w:rsidRDefault="00BB66D9" w:rsidP="00140946">
      <w:pPr>
        <w:ind w:left="1134" w:hanging="1003"/>
        <w:jc w:val="both"/>
        <w:rPr>
          <w:rFonts w:ascii="Book Antiqua" w:hAnsi="Book Antiqua" w:cs="Arial"/>
          <w:sz w:val="22"/>
          <w:szCs w:val="22"/>
        </w:rPr>
      </w:pP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proofErr w:type="gramStart"/>
      <w:r w:rsidRPr="00221C48">
        <w:rPr>
          <w:rFonts w:ascii="Book Antiqua" w:hAnsi="Book Antiqua" w:cs="Arial"/>
          <w:sz w:val="22"/>
          <w:szCs w:val="22"/>
        </w:rPr>
        <w:t>Upto</w:t>
      </w:r>
      <w:proofErr w:type="spellEnd"/>
      <w:proofErr w:type="gram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rate, </w:t>
      </w:r>
      <w:proofErr w:type="gramStart"/>
      <w:r w:rsidRPr="00221C48">
        <w:rPr>
          <w:rFonts w:ascii="Book Antiqua" w:hAnsi="Book Antiqua" w:cs="Arial"/>
          <w:sz w:val="22"/>
          <w:szCs w:val="22"/>
        </w:rPr>
        <w:t>terms</w:t>
      </w:r>
      <w:proofErr w:type="gramEnd"/>
      <w:r w:rsidRPr="00221C48">
        <w:rPr>
          <w:rFonts w:ascii="Book Antiqua" w:hAnsi="Book Antiqua" w:cs="Arial"/>
          <w:sz w:val="22"/>
          <w:szCs w:val="22"/>
        </w:rPr>
        <w:t xml:space="preserve">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7530FD1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Independent Engineer</w:t>
      </w:r>
      <w:r w:rsidR="00D83B07" w:rsidRPr="00FC0343">
        <w:rPr>
          <w:rFonts w:ascii="Book Antiqua" w:hAnsi="Book Antiqua" w:cs="Arial"/>
          <w:sz w:val="22"/>
          <w:szCs w:val="22"/>
        </w:rPr>
        <w:t>, terminate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for any cause or reasons which cannot be attributed to the Independent Engineer</w:t>
      </w:r>
      <w:r w:rsidR="00D83B07" w:rsidRPr="00FC0343">
        <w:rPr>
          <w:rFonts w:ascii="Book Antiqua" w:hAnsi="Book Antiqua" w:cs="Arial"/>
          <w:sz w:val="22"/>
          <w:szCs w:val="22"/>
        </w:rPr>
        <w:t>. The notice of termination</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w:t>
      </w:r>
      <w:proofErr w:type="gramStart"/>
      <w:r w:rsidR="00D83B07" w:rsidRPr="00FC0343">
        <w:rPr>
          <w:rFonts w:ascii="Book Antiqua" w:hAnsi="Book Antiqua" w:cs="Arial"/>
          <w:sz w:val="22"/>
          <w:szCs w:val="22"/>
        </w:rPr>
        <w:t>specify</w:t>
      </w:r>
      <w:proofErr w:type="gramEnd"/>
      <w:r w:rsidR="00D83B07" w:rsidRPr="00FC0343">
        <w:rPr>
          <w:rFonts w:ascii="Book Antiqua" w:hAnsi="Book Antiqua" w:cs="Arial"/>
          <w:sz w:val="22"/>
          <w:szCs w:val="22"/>
        </w:rPr>
        <w:t xml:space="preserve"> the termination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690DFCBB"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The services that are completed and ready for final reporting within thirty (30) days after the consultant’s receipt of notice of termination</w:t>
      </w:r>
      <w:r w:rsidR="002C2D0B">
        <w:rPr>
          <w:rFonts w:ascii="Book Antiqua" w:hAnsi="Book Antiqua" w:cs="Arial"/>
          <w:sz w:val="22"/>
          <w:szCs w:val="22"/>
        </w:rPr>
        <w:t>/</w:t>
      </w:r>
      <w:r w:rsidR="002C2D0B" w:rsidRPr="002C2D0B">
        <w:rPr>
          <w:rFonts w:ascii="Book Antiqua" w:hAnsi="Book Antiqua" w:cs="Arial"/>
          <w:sz w:val="22"/>
          <w:szCs w:val="22"/>
        </w:rPr>
        <w:t xml:space="preserve">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w:t>
      </w:r>
      <w:proofErr w:type="gramStart"/>
      <w:r w:rsidR="002C2D0B" w:rsidRPr="00DA15AE">
        <w:rPr>
          <w:rFonts w:ascii="Book Antiqua" w:hAnsi="Book Antiqua" w:cs="Arial"/>
          <w:sz w:val="22"/>
          <w:szCs w:val="22"/>
        </w:rPr>
        <w:t>terms</w:t>
      </w:r>
      <w:proofErr w:type="gramEnd"/>
      <w:r w:rsidR="002C2D0B" w:rsidRPr="00DA15AE">
        <w:rPr>
          <w:rFonts w:ascii="Book Antiqua" w:hAnsi="Book Antiqua" w:cs="Arial"/>
          <w:sz w:val="22"/>
          <w:szCs w:val="22"/>
        </w:rPr>
        <w:t xml:space="preserve">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prejudice to any other remedy for breach of contract, by written notice of default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time period(s)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receipt of the default notice from the </w:t>
      </w:r>
      <w:r>
        <w:rPr>
          <w:rFonts w:ascii="Book Antiqua" w:hAnsi="Book Antiqua" w:cs="Arial"/>
          <w:sz w:val="22"/>
          <w:szCs w:val="22"/>
        </w:rPr>
        <w:t>Employer</w:t>
      </w:r>
      <w:r w:rsidRPr="00FC0343">
        <w:rPr>
          <w:rFonts w:ascii="Book Antiqua" w:hAnsi="Book Antiqua" w:cs="Arial"/>
          <w:sz w:val="22"/>
          <w:szCs w:val="22"/>
        </w:rPr>
        <w:t>.</w:t>
      </w:r>
    </w:p>
    <w:p w14:paraId="10A463BF" w14:textId="77777777" w:rsidR="008D7A76" w:rsidRPr="00FC0343" w:rsidRDefault="008D7A76" w:rsidP="008D7A76">
      <w:pPr>
        <w:ind w:left="720"/>
        <w:jc w:val="both"/>
        <w:rPr>
          <w:rFonts w:ascii="Book Antiqua" w:hAnsi="Book Antiqua" w:cs="Arial"/>
          <w:sz w:val="22"/>
          <w:szCs w:val="22"/>
        </w:rPr>
      </w:pP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w:t>
      </w:r>
      <w:proofErr w:type="gramStart"/>
      <w:r w:rsidR="00221C48" w:rsidRPr="00221C48">
        <w:rPr>
          <w:rFonts w:ascii="Book Antiqua" w:hAnsi="Book Antiqua" w:cs="Arial"/>
          <w:sz w:val="22"/>
          <w:szCs w:val="22"/>
        </w:rPr>
        <w:t>Employer</w:t>
      </w:r>
      <w:proofErr w:type="gramEnd"/>
      <w:r w:rsidR="00221C48" w:rsidRPr="00221C48">
        <w:rPr>
          <w:rFonts w:ascii="Book Antiqua" w:hAnsi="Book Antiqua" w:cs="Arial"/>
          <w:sz w:val="22"/>
          <w:szCs w:val="22"/>
        </w:rPr>
        <w:t xml:space="preserve">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lastRenderedPageBreak/>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Pr="00FC0343"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32380AF7" w14:textId="77777777" w:rsidR="008D7A76" w:rsidRDefault="008D7A76" w:rsidP="00140946">
      <w:pPr>
        <w:ind w:left="1134" w:hanging="1003"/>
        <w:jc w:val="both"/>
        <w:rPr>
          <w:rFonts w:ascii="Book Antiqua" w:hAnsi="Book Antiqua" w:cs="Arial"/>
          <w:b/>
          <w:sz w:val="22"/>
          <w:szCs w:val="22"/>
        </w:rPr>
      </w:pPr>
    </w:p>
    <w:p w14:paraId="2B096F9D" w14:textId="77777777" w:rsidR="00A32CC5" w:rsidRPr="00FC0343" w:rsidRDefault="00212AA3" w:rsidP="00140946">
      <w:pPr>
        <w:ind w:left="1134" w:hanging="1003"/>
        <w:jc w:val="both"/>
        <w:rPr>
          <w:rFonts w:ascii="Book Antiqua" w:hAnsi="Book Antiqua" w:cs="Arial"/>
          <w:b/>
          <w:sz w:val="22"/>
          <w:szCs w:val="22"/>
        </w:rPr>
      </w:pPr>
      <w:bookmarkStart w:id="36" w:name="_Hlk109396710"/>
      <w:r>
        <w:rPr>
          <w:rFonts w:ascii="Book Antiqua" w:hAnsi="Book Antiqua" w:cs="Arial"/>
          <w:b/>
          <w:sz w:val="22"/>
          <w:szCs w:val="22"/>
        </w:rPr>
        <w:t>5</w:t>
      </w:r>
      <w:r w:rsidR="003D5C8F">
        <w:rPr>
          <w:rFonts w:ascii="Book Antiqua" w:hAnsi="Book Antiqua" w:cs="Arial"/>
          <w:b/>
          <w:sz w:val="22"/>
          <w:szCs w:val="22"/>
        </w:rPr>
        <w:t>2</w:t>
      </w:r>
      <w:r>
        <w:rPr>
          <w:rFonts w:ascii="Book Antiqua" w:hAnsi="Book Antiqua" w:cs="Arial"/>
          <w:b/>
          <w:sz w:val="22"/>
          <w:szCs w:val="22"/>
        </w:rPr>
        <w:t>.0</w:t>
      </w:r>
      <w:r w:rsidR="00AD4529" w:rsidRPr="00FC0343">
        <w:rPr>
          <w:rFonts w:ascii="Book Antiqua" w:hAnsi="Book Antiqua" w:cs="Arial"/>
          <w:b/>
          <w:sz w:val="22"/>
          <w:szCs w:val="22"/>
        </w:rPr>
        <w:tab/>
      </w:r>
      <w:r w:rsidR="00A32CC5" w:rsidRPr="00FC0343">
        <w:rPr>
          <w:rFonts w:ascii="Book Antiqua" w:hAnsi="Book Antiqua" w:cs="Arial"/>
          <w:b/>
          <w:sz w:val="22"/>
          <w:szCs w:val="22"/>
        </w:rPr>
        <w:t>SETTLEMENT OF DISPUTE</w:t>
      </w:r>
    </w:p>
    <w:p w14:paraId="240B9142" w14:textId="77777777" w:rsidR="00A32CC5" w:rsidRPr="00FC0343" w:rsidRDefault="00A32CC5" w:rsidP="00140946">
      <w:pPr>
        <w:ind w:left="1134" w:hanging="1003"/>
        <w:jc w:val="both"/>
        <w:rPr>
          <w:rFonts w:ascii="Book Antiqua" w:hAnsi="Book Antiqua" w:cs="Arial"/>
          <w:sz w:val="22"/>
          <w:szCs w:val="22"/>
        </w:rPr>
      </w:pPr>
    </w:p>
    <w:p w14:paraId="6AD065CB"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Except as otherwise specifically provided in the contract all disputes concerning questions of fact arising under the contract shall be decided by the </w:t>
      </w:r>
      <w:r w:rsidR="00C56F27">
        <w:rPr>
          <w:rFonts w:ascii="Book Antiqua" w:hAnsi="Book Antiqua" w:cs="Arial"/>
          <w:sz w:val="22"/>
          <w:szCs w:val="22"/>
        </w:rPr>
        <w:t>Engineer</w:t>
      </w:r>
      <w:r w:rsidR="00A32CC5" w:rsidRPr="00FC0343">
        <w:rPr>
          <w:rFonts w:ascii="Book Antiqua" w:hAnsi="Book Antiqua" w:cs="Arial"/>
          <w:sz w:val="22"/>
          <w:szCs w:val="22"/>
        </w:rPr>
        <w:t>-in-charge</w:t>
      </w:r>
      <w:r w:rsidR="00C25EF3" w:rsidRPr="00FC0343">
        <w:rPr>
          <w:rFonts w:ascii="Book Antiqua" w:hAnsi="Book Antiqua" w:cs="Arial"/>
          <w:sz w:val="22"/>
          <w:szCs w:val="22"/>
        </w:rPr>
        <w:t xml:space="preserve"> </w:t>
      </w:r>
      <w:r w:rsidR="00A32CC5" w:rsidRPr="00FC0343">
        <w:rPr>
          <w:rFonts w:ascii="Book Antiqua" w:hAnsi="Book Antiqua" w:cs="Arial"/>
          <w:sz w:val="22"/>
          <w:szCs w:val="22"/>
        </w:rPr>
        <w:t xml:space="preserve">subject to a written appeal by the consultant to the </w:t>
      </w:r>
      <w:r w:rsidR="00C56F27">
        <w:rPr>
          <w:rFonts w:ascii="Book Antiqua" w:hAnsi="Book Antiqua" w:cs="Arial"/>
          <w:sz w:val="22"/>
          <w:szCs w:val="22"/>
        </w:rPr>
        <w:t>Engineer</w:t>
      </w:r>
      <w:r w:rsidR="00A32CC5" w:rsidRPr="00FC0343">
        <w:rPr>
          <w:rFonts w:ascii="Book Antiqua" w:hAnsi="Book Antiqua" w:cs="Arial"/>
          <w:sz w:val="22"/>
          <w:szCs w:val="22"/>
        </w:rPr>
        <w:t>-in-charge whose decision shall be final to the parties hereto.</w:t>
      </w:r>
    </w:p>
    <w:p w14:paraId="57DE0E43" w14:textId="77777777" w:rsidR="00A32CC5" w:rsidRPr="00FC0343" w:rsidRDefault="00A32CC5" w:rsidP="00140946">
      <w:pPr>
        <w:ind w:left="1134" w:hanging="1003"/>
        <w:jc w:val="both"/>
        <w:rPr>
          <w:rFonts w:ascii="Book Antiqua" w:hAnsi="Book Antiqua" w:cs="Arial"/>
          <w:sz w:val="22"/>
          <w:szCs w:val="22"/>
        </w:rPr>
      </w:pPr>
    </w:p>
    <w:p w14:paraId="7CD6015E"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Any disputes or differences including those considered as such by only one of the parties arising out of or in connection with the contract shall be to the extent possible settled amicably between the parties.</w:t>
      </w:r>
    </w:p>
    <w:p w14:paraId="38FF7BF8" w14:textId="77777777" w:rsidR="00A32CC5" w:rsidRPr="00FC0343" w:rsidRDefault="00A32CC5" w:rsidP="00140946">
      <w:pPr>
        <w:ind w:left="1134" w:hanging="1003"/>
        <w:jc w:val="both"/>
        <w:rPr>
          <w:rFonts w:ascii="Book Antiqua" w:hAnsi="Book Antiqua" w:cs="Arial"/>
          <w:sz w:val="22"/>
          <w:szCs w:val="22"/>
        </w:rPr>
      </w:pPr>
    </w:p>
    <w:p w14:paraId="3C43A6A5" w14:textId="6EFF651F"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2</w:t>
      </w:r>
      <w:r>
        <w:rPr>
          <w:rFonts w:ascii="Book Antiqua" w:hAnsi="Book Antiqua" w:cs="Arial"/>
          <w:sz w:val="22"/>
          <w:szCs w:val="22"/>
        </w:rPr>
        <w:t>.3</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If </w:t>
      </w:r>
      <w:r w:rsidR="001755C8" w:rsidRPr="00FC0343">
        <w:rPr>
          <w:rFonts w:ascii="Book Antiqua" w:hAnsi="Book Antiqua" w:cs="Arial"/>
          <w:sz w:val="22"/>
          <w:szCs w:val="22"/>
        </w:rPr>
        <w:t>an amicable</w:t>
      </w:r>
      <w:r w:rsidR="00A32CC5" w:rsidRPr="00FC0343">
        <w:rPr>
          <w:rFonts w:ascii="Book Antiqua" w:hAnsi="Book Antiqua" w:cs="Arial"/>
          <w:sz w:val="22"/>
          <w:szCs w:val="22"/>
        </w:rPr>
        <w:t xml:space="preserve"> settlement cannot be reached then all disputed issues shall be settled by arbitrat</w:t>
      </w:r>
      <w:r w:rsidR="003A34AB" w:rsidRPr="00FC0343">
        <w:rPr>
          <w:rFonts w:ascii="Book Antiqua" w:hAnsi="Book Antiqua" w:cs="Arial"/>
          <w:sz w:val="22"/>
          <w:szCs w:val="22"/>
        </w:rPr>
        <w:t xml:space="preserve">ion as provided in clause No. </w:t>
      </w: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.0</w:t>
      </w:r>
      <w:r w:rsidR="00A32CC5" w:rsidRPr="00FC0343">
        <w:rPr>
          <w:rFonts w:ascii="Book Antiqua" w:hAnsi="Book Antiqua" w:cs="Arial"/>
          <w:sz w:val="22"/>
          <w:szCs w:val="22"/>
        </w:rPr>
        <w:t xml:space="preserve"> herein below.</w:t>
      </w:r>
    </w:p>
    <w:p w14:paraId="21E55715" w14:textId="77777777" w:rsidR="00CF3D43" w:rsidRDefault="00CF3D43" w:rsidP="00140946">
      <w:pPr>
        <w:ind w:left="1134" w:hanging="1003"/>
        <w:jc w:val="both"/>
        <w:rPr>
          <w:rFonts w:ascii="Book Antiqua" w:hAnsi="Book Antiqua" w:cs="Arial"/>
          <w:b/>
          <w:sz w:val="22"/>
          <w:szCs w:val="22"/>
        </w:rPr>
      </w:pPr>
    </w:p>
    <w:p w14:paraId="284BA776" w14:textId="202761F2"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3</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ARBITRATION</w:t>
      </w:r>
    </w:p>
    <w:p w14:paraId="79641103" w14:textId="77777777" w:rsidR="00A32CC5" w:rsidRPr="00FC0343" w:rsidRDefault="00A32CC5" w:rsidP="00A32CC5">
      <w:pPr>
        <w:jc w:val="both"/>
        <w:rPr>
          <w:rFonts w:ascii="Book Antiqua" w:hAnsi="Book Antiqua" w:cs="Arial"/>
          <w:sz w:val="22"/>
          <w:szCs w:val="22"/>
          <w:highlight w:val="yellow"/>
        </w:rPr>
      </w:pPr>
    </w:p>
    <w:p w14:paraId="0EED944F" w14:textId="77777777" w:rsidR="006F2DC2" w:rsidRDefault="00212AA3" w:rsidP="006863FE">
      <w:pPr>
        <w:ind w:left="1134" w:hanging="1003"/>
        <w:jc w:val="both"/>
        <w:rPr>
          <w:rFonts w:ascii="Book Antiqua" w:hAnsi="Book Antiqua" w:cs="Arial"/>
          <w:color w:val="000000"/>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.1</w:t>
      </w:r>
      <w:r w:rsidR="00B03D79" w:rsidRPr="00FC0343">
        <w:rPr>
          <w:rFonts w:ascii="Book Antiqua" w:hAnsi="Book Antiqua" w:cs="Arial"/>
          <w:sz w:val="22"/>
          <w:szCs w:val="22"/>
        </w:rPr>
        <w:tab/>
      </w:r>
      <w:r w:rsidR="006863FE" w:rsidRPr="00532882">
        <w:rPr>
          <w:rFonts w:ascii="Book Antiqua" w:hAnsi="Book Antiqua" w:cs="Arial"/>
          <w:color w:val="000000"/>
          <w:sz w:val="22"/>
          <w:szCs w:val="22"/>
        </w:rPr>
        <w:t xml:space="preserve">In the event of any question, dispute or difference arising out of or in connection with this consultancy work, whether during the progress of the work or after its completion, </w:t>
      </w:r>
      <w:proofErr w:type="gramStart"/>
      <w:r w:rsidR="006863FE" w:rsidRPr="00532882">
        <w:rPr>
          <w:rFonts w:ascii="Book Antiqua" w:hAnsi="Book Antiqua" w:cs="Arial"/>
          <w:color w:val="000000"/>
          <w:sz w:val="22"/>
          <w:szCs w:val="22"/>
        </w:rPr>
        <w:t>abandonment</w:t>
      </w:r>
      <w:proofErr w:type="gramEnd"/>
      <w:r w:rsidR="006863FE" w:rsidRPr="00532882">
        <w:rPr>
          <w:rFonts w:ascii="Book Antiqua" w:hAnsi="Book Antiqua" w:cs="Arial"/>
          <w:color w:val="000000"/>
          <w:sz w:val="22"/>
          <w:szCs w:val="22"/>
        </w:rPr>
        <w:t xml:space="preserve"> or breach of contract, the same shall be referred for arbitration, for which purpose the </w:t>
      </w:r>
      <w:r w:rsidR="006863FE">
        <w:rPr>
          <w:rFonts w:ascii="Book Antiqua" w:hAnsi="Book Antiqua" w:cs="Arial"/>
          <w:color w:val="000000"/>
          <w:sz w:val="22"/>
          <w:szCs w:val="22"/>
        </w:rPr>
        <w:t>Owner</w:t>
      </w:r>
      <w:r w:rsidR="006863FE" w:rsidRPr="00532882">
        <w:rPr>
          <w:rFonts w:ascii="Book Antiqua" w:hAnsi="Book Antiqua" w:cs="Arial"/>
          <w:color w:val="000000"/>
          <w:sz w:val="22"/>
          <w:szCs w:val="22"/>
        </w:rPr>
        <w:t xml:space="preserve"> and the Consultant shall nominate one Arbitrator each.  These Arbitrators shall appoint an Umpire not later than one month from the latest date of their respective appointment.  The arbitration shall be conducted in accordance with the provisions of Indian Arbitration and Conciliation Act 1996, the rules framed hereunder and any statutory modifications thereof.  The costs of reference and arbitration award shall be payable by the parties to the extent and in a manner as may be determined by the Arbitrators or the Umpire.</w:t>
      </w:r>
    </w:p>
    <w:p w14:paraId="4B5F43AF" w14:textId="77777777" w:rsidR="006863FE" w:rsidRPr="00FC0343" w:rsidRDefault="006863FE" w:rsidP="006863FE">
      <w:pPr>
        <w:ind w:left="1134" w:hanging="1003"/>
        <w:jc w:val="both"/>
        <w:rPr>
          <w:rFonts w:ascii="Book Antiqua" w:hAnsi="Book Antiqua" w:cs="Arial"/>
          <w:sz w:val="22"/>
          <w:szCs w:val="22"/>
        </w:rPr>
      </w:pPr>
    </w:p>
    <w:p w14:paraId="20B47821" w14:textId="77777777" w:rsidR="006F2DC2" w:rsidRPr="00FC0343" w:rsidRDefault="006F2DC2" w:rsidP="006F2DC2">
      <w:pPr>
        <w:ind w:left="1134"/>
        <w:jc w:val="both"/>
        <w:rPr>
          <w:rFonts w:ascii="Book Antiqua" w:hAnsi="Book Antiqua" w:cs="Arial"/>
          <w:sz w:val="22"/>
          <w:szCs w:val="22"/>
        </w:rPr>
      </w:pPr>
      <w:r w:rsidRPr="00FC0343">
        <w:rPr>
          <w:rFonts w:ascii="Book Antiqua" w:hAnsi="Book Antiqua" w:cs="Arial"/>
          <w:sz w:val="22"/>
          <w:szCs w:val="22"/>
        </w:rPr>
        <w:t>However, the expenses incurred by each party in connection with the preparation, presentation, etc. of its proceedings shall be borne by each party itself.</w:t>
      </w:r>
    </w:p>
    <w:p w14:paraId="46713E83" w14:textId="77777777" w:rsidR="006F2DC2" w:rsidRPr="00FC0343" w:rsidRDefault="006F2DC2" w:rsidP="006F2DC2">
      <w:pPr>
        <w:ind w:left="1134"/>
        <w:jc w:val="both"/>
        <w:rPr>
          <w:rFonts w:ascii="Book Antiqua" w:hAnsi="Book Antiqua" w:cs="Arial"/>
          <w:sz w:val="22"/>
          <w:szCs w:val="22"/>
        </w:rPr>
      </w:pPr>
    </w:p>
    <w:p w14:paraId="01780E19" w14:textId="77777777" w:rsidR="006F2DC2"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.2</w:t>
      </w:r>
      <w:r w:rsidR="006F2DC2" w:rsidRPr="00FC0343">
        <w:rPr>
          <w:rFonts w:ascii="Book Antiqua" w:hAnsi="Book Antiqua" w:cs="Arial"/>
          <w:sz w:val="22"/>
          <w:szCs w:val="22"/>
        </w:rPr>
        <w:tab/>
      </w:r>
      <w:r w:rsidR="00600272" w:rsidRPr="00B937FE">
        <w:rPr>
          <w:rFonts w:ascii="Book Antiqua" w:hAnsi="Book Antiqua" w:cs="Arial"/>
          <w:color w:val="000000"/>
          <w:sz w:val="22"/>
          <w:szCs w:val="22"/>
        </w:rPr>
        <w:t xml:space="preserve">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w:t>
      </w:r>
      <w:r w:rsidR="00600272" w:rsidRPr="00B937FE">
        <w:rPr>
          <w:rFonts w:ascii="Book Antiqua" w:hAnsi="Book Antiqua" w:cs="Arial"/>
          <w:color w:val="000000"/>
          <w:sz w:val="22"/>
          <w:szCs w:val="22"/>
        </w:rPr>
        <w:lastRenderedPageBreak/>
        <w:t>No. DPE-GM-05/0003/2019-FTS-10937 dated 20.02.2020. The decision through AMRCD will be final and binding on all the concerned</w:t>
      </w:r>
      <w:r w:rsidR="00600272" w:rsidRPr="00532882">
        <w:rPr>
          <w:rFonts w:ascii="Book Antiqua" w:hAnsi="Book Antiqua" w:cs="Arial"/>
          <w:color w:val="000000"/>
          <w:sz w:val="22"/>
          <w:szCs w:val="22"/>
        </w:rPr>
        <w:t>.</w:t>
      </w:r>
    </w:p>
    <w:p w14:paraId="2C6C38B8" w14:textId="77777777" w:rsidR="000400D5" w:rsidRDefault="000400D5" w:rsidP="006F2DC2">
      <w:pPr>
        <w:ind w:left="1134" w:hanging="1003"/>
        <w:jc w:val="both"/>
        <w:rPr>
          <w:rFonts w:ascii="Book Antiqua" w:hAnsi="Book Antiqua" w:cs="Arial"/>
          <w:sz w:val="22"/>
          <w:szCs w:val="22"/>
        </w:rPr>
      </w:pPr>
    </w:p>
    <w:p w14:paraId="266E06C5" w14:textId="77777777" w:rsidR="00CF3D43" w:rsidRDefault="00CF3D43" w:rsidP="006F2DC2">
      <w:pPr>
        <w:ind w:left="1134" w:hanging="1003"/>
        <w:jc w:val="both"/>
        <w:rPr>
          <w:rFonts w:ascii="Book Antiqua" w:hAnsi="Book Antiqua" w:cs="Arial"/>
          <w:sz w:val="22"/>
          <w:szCs w:val="22"/>
        </w:rPr>
      </w:pPr>
    </w:p>
    <w:p w14:paraId="19A9C9C4" w14:textId="77777777" w:rsidR="00600272" w:rsidRPr="00FC0343" w:rsidRDefault="00212AA3" w:rsidP="006F2DC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.3</w:t>
      </w:r>
      <w:r w:rsidR="00600272">
        <w:rPr>
          <w:rFonts w:ascii="Book Antiqua" w:hAnsi="Book Antiqua" w:cs="Arial"/>
          <w:sz w:val="22"/>
          <w:szCs w:val="22"/>
        </w:rPr>
        <w:tab/>
      </w:r>
      <w:r w:rsidR="00600272" w:rsidRPr="00FC0343">
        <w:rPr>
          <w:rFonts w:ascii="Book Antiqua" w:hAnsi="Book Antiqua" w:cs="Arial"/>
          <w:sz w:val="22"/>
          <w:szCs w:val="22"/>
        </w:rPr>
        <w:t xml:space="preserve">Notwithstanding the existence of any dispute or difference and/or reference for arbitration, the </w:t>
      </w:r>
      <w:r w:rsidR="00600272">
        <w:rPr>
          <w:rFonts w:ascii="Book Antiqua" w:hAnsi="Book Antiqua" w:cs="Arial"/>
          <w:sz w:val="22"/>
          <w:szCs w:val="22"/>
        </w:rPr>
        <w:t>Consultant</w:t>
      </w:r>
      <w:r w:rsidR="00600272" w:rsidRPr="00FC0343">
        <w:rPr>
          <w:rFonts w:ascii="Book Antiqua" w:hAnsi="Book Antiqua" w:cs="Arial"/>
          <w:sz w:val="22"/>
          <w:szCs w:val="22"/>
        </w:rPr>
        <w:t xml:space="preserve"> shall proceed with and continue without hindrance the performance of the work under the contract with due diligence and expedition in a professional manner and the payment due to the Bidders shall not be withheld by the owner on account of such difference or arbitration proceedings unless such payment is subject matter of the arbitration.</w:t>
      </w:r>
    </w:p>
    <w:p w14:paraId="21AE308F" w14:textId="77777777" w:rsidR="006F2DC2" w:rsidRPr="00FC0343" w:rsidRDefault="006F2DC2" w:rsidP="006F2DC2">
      <w:pPr>
        <w:ind w:left="851" w:hanging="720"/>
        <w:jc w:val="both"/>
        <w:rPr>
          <w:rFonts w:ascii="Book Antiqua" w:hAnsi="Book Antiqua" w:cs="Arial"/>
          <w:sz w:val="22"/>
          <w:szCs w:val="22"/>
        </w:rPr>
      </w:pPr>
    </w:p>
    <w:p w14:paraId="328994F3" w14:textId="77777777" w:rsidR="006F2DC2" w:rsidRPr="00FC0343" w:rsidRDefault="00212AA3" w:rsidP="00600272">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3</w:t>
      </w:r>
      <w:r>
        <w:rPr>
          <w:rFonts w:ascii="Book Antiqua" w:hAnsi="Book Antiqua" w:cs="Arial"/>
          <w:sz w:val="22"/>
          <w:szCs w:val="22"/>
        </w:rPr>
        <w:t>.4</w:t>
      </w:r>
      <w:r w:rsidR="006F2DC2" w:rsidRPr="00FC0343">
        <w:rPr>
          <w:rFonts w:ascii="Book Antiqua" w:hAnsi="Book Antiqua" w:cs="Arial"/>
          <w:sz w:val="22"/>
          <w:szCs w:val="22"/>
        </w:rPr>
        <w:tab/>
      </w:r>
      <w:r w:rsidR="00600272" w:rsidRPr="00532882">
        <w:rPr>
          <w:rFonts w:ascii="Book Antiqua" w:hAnsi="Book Antiqua" w:cs="Arial"/>
          <w:color w:val="000000"/>
          <w:sz w:val="22"/>
          <w:szCs w:val="22"/>
        </w:rPr>
        <w:t xml:space="preserve">The arbitrators may from time to time with consent of the parties enlarge the </w:t>
      </w:r>
      <w:proofErr w:type="gramStart"/>
      <w:r w:rsidR="00600272" w:rsidRPr="00532882">
        <w:rPr>
          <w:rFonts w:ascii="Book Antiqua" w:hAnsi="Book Antiqua" w:cs="Arial"/>
          <w:color w:val="000000"/>
          <w:sz w:val="22"/>
          <w:szCs w:val="22"/>
        </w:rPr>
        <w:t>time,</w:t>
      </w:r>
      <w:proofErr w:type="gramEnd"/>
      <w:r w:rsidR="00600272" w:rsidRPr="00532882">
        <w:rPr>
          <w:rFonts w:ascii="Book Antiqua" w:hAnsi="Book Antiqua" w:cs="Arial"/>
          <w:color w:val="000000"/>
          <w:sz w:val="22"/>
          <w:szCs w:val="22"/>
        </w:rPr>
        <w:t xml:space="preserve"> for making and publishing the award.  The venue </w:t>
      </w:r>
      <w:proofErr w:type="gramStart"/>
      <w:r w:rsidR="00600272" w:rsidRPr="00532882">
        <w:rPr>
          <w:rFonts w:ascii="Book Antiqua" w:hAnsi="Book Antiqua" w:cs="Arial"/>
          <w:color w:val="000000"/>
          <w:sz w:val="22"/>
          <w:szCs w:val="22"/>
        </w:rPr>
        <w:t>of</w:t>
      </w:r>
      <w:proofErr w:type="gramEnd"/>
      <w:r w:rsidR="00600272" w:rsidRPr="00532882">
        <w:rPr>
          <w:rFonts w:ascii="Book Antiqua" w:hAnsi="Book Antiqua" w:cs="Arial"/>
          <w:color w:val="000000"/>
          <w:sz w:val="22"/>
          <w:szCs w:val="22"/>
        </w:rPr>
        <w:t xml:space="preserve"> arbitration shall be the registered office of </w:t>
      </w:r>
      <w:r w:rsidR="00600272">
        <w:rPr>
          <w:rFonts w:ascii="Book Antiqua" w:hAnsi="Book Antiqua" w:cs="Arial"/>
          <w:color w:val="000000"/>
          <w:sz w:val="22"/>
          <w:szCs w:val="22"/>
        </w:rPr>
        <w:t>Employer</w:t>
      </w:r>
      <w:r w:rsidR="00600272" w:rsidRPr="00532882">
        <w:rPr>
          <w:rFonts w:ascii="Book Antiqua" w:hAnsi="Book Antiqua" w:cs="Arial"/>
          <w:color w:val="000000"/>
          <w:sz w:val="22"/>
          <w:szCs w:val="22"/>
        </w:rPr>
        <w:t>.</w:t>
      </w:r>
    </w:p>
    <w:bookmarkEnd w:id="36"/>
    <w:p w14:paraId="6323EE30" w14:textId="77777777" w:rsidR="006F2DC2" w:rsidRPr="00FC0343" w:rsidRDefault="006F2DC2" w:rsidP="00665F94">
      <w:pPr>
        <w:jc w:val="both"/>
        <w:rPr>
          <w:rFonts w:ascii="Book Antiqua" w:hAnsi="Book Antiqua" w:cs="Arial"/>
          <w:b/>
          <w:sz w:val="22"/>
          <w:szCs w:val="22"/>
        </w:rPr>
      </w:pPr>
    </w:p>
    <w:p w14:paraId="7475A550"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4</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GOVERNING LAWS</w:t>
      </w:r>
    </w:p>
    <w:p w14:paraId="6053F442" w14:textId="77777777" w:rsidR="00A32CC5" w:rsidRPr="00FC0343"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FC0343">
        <w:rPr>
          <w:rFonts w:ascii="Book Antiqua" w:hAnsi="Book Antiqua" w:cs="Arial"/>
          <w:sz w:val="22"/>
          <w:szCs w:val="22"/>
        </w:rPr>
        <w:t xml:space="preserve">This consultancy work shall be governed by the Indian Laws for the time being in force and </w:t>
      </w:r>
      <w:r w:rsidRPr="009739CC">
        <w:rPr>
          <w:rFonts w:ascii="Book Antiqua" w:hAnsi="Book Antiqua" w:cs="Arial"/>
          <w:sz w:val="22"/>
          <w:szCs w:val="22"/>
        </w:rPr>
        <w:t>the Delhi Courts sha</w:t>
      </w:r>
      <w:r w:rsidRPr="00FC0343">
        <w:rPr>
          <w:rFonts w:ascii="Book Antiqua" w:hAnsi="Book Antiqua" w:cs="Arial"/>
          <w:sz w:val="22"/>
          <w:szCs w:val="22"/>
        </w:rPr>
        <w:t>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 xml:space="preserve">a) </w:t>
      </w:r>
      <w:r w:rsidR="00C11E74" w:rsidRPr="00FC0343">
        <w:rPr>
          <w:rFonts w:ascii="Book Antiqua" w:hAnsi="Book Antiqua" w:cs="Arial"/>
          <w:sz w:val="22"/>
          <w:szCs w:val="22"/>
        </w:rPr>
        <w:tab/>
      </w:r>
      <w:r w:rsidRPr="00FC0343">
        <w:rPr>
          <w:rFonts w:ascii="Book Antiqua" w:hAnsi="Book Antiqua" w:cs="Arial"/>
          <w:sz w:val="22"/>
          <w:szCs w:val="22"/>
        </w:rPr>
        <w:t xml:space="preserve">Natural phenomena including but not limited to floods, droughts, </w:t>
      </w:r>
      <w:proofErr w:type="gramStart"/>
      <w:r w:rsidRPr="00FC0343">
        <w:rPr>
          <w:rFonts w:ascii="Book Antiqua" w:hAnsi="Book Antiqua" w:cs="Arial"/>
          <w:sz w:val="22"/>
          <w:szCs w:val="22"/>
        </w:rPr>
        <w:t>earthquakes</w:t>
      </w:r>
      <w:proofErr w:type="gramEnd"/>
      <w:r w:rsidRPr="00FC0343">
        <w:rPr>
          <w:rFonts w:ascii="Book Antiqua" w:hAnsi="Book Antiqua" w:cs="Arial"/>
          <w:sz w:val="22"/>
          <w:szCs w:val="22"/>
        </w:rPr>
        <w:t xml:space="preserve">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 xml:space="preserve">b)  </w:t>
      </w:r>
      <w:r w:rsidR="00D45C57">
        <w:rPr>
          <w:rFonts w:ascii="Book Antiqua" w:hAnsi="Book Antiqua" w:cs="Arial"/>
          <w:sz w:val="22"/>
          <w:szCs w:val="22"/>
        </w:rPr>
        <w:tab/>
      </w:r>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w:t>
      </w:r>
      <w:r w:rsidR="00A32CC5" w:rsidRPr="00FC0343">
        <w:rPr>
          <w:rFonts w:ascii="Book Antiqua" w:hAnsi="Book Antiqua" w:cs="Arial"/>
          <w:sz w:val="22"/>
          <w:szCs w:val="22"/>
        </w:rPr>
        <w:lastRenderedPageBreak/>
        <w:t xml:space="preserve">time even though such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proofErr w:type="gramStart"/>
      <w:r w:rsidR="00AC2B93">
        <w:rPr>
          <w:rFonts w:ascii="Book Antiqua" w:hAnsi="Book Antiqua" w:cs="Arial"/>
          <w:color w:val="000000"/>
          <w:sz w:val="22"/>
          <w:szCs w:val="22"/>
        </w:rPr>
        <w:t>Employer</w:t>
      </w:r>
      <w:proofErr w:type="gramEnd"/>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w:t>
      </w:r>
      <w:proofErr w:type="gramStart"/>
      <w:r w:rsidR="00AC2B93" w:rsidRPr="00532882">
        <w:rPr>
          <w:rFonts w:ascii="Book Antiqua" w:hAnsi="Book Antiqua" w:cs="Arial"/>
          <w:color w:val="000000"/>
          <w:sz w:val="22"/>
          <w:szCs w:val="22"/>
        </w:rPr>
        <w:t>duties</w:t>
      </w:r>
      <w:proofErr w:type="gramEnd"/>
      <w:r w:rsidR="00AC2B93" w:rsidRPr="00532882">
        <w:rPr>
          <w:rFonts w:ascii="Book Antiqua" w:hAnsi="Book Antiqua" w:cs="Arial"/>
          <w:color w:val="000000"/>
          <w:sz w:val="22"/>
          <w:szCs w:val="22"/>
        </w:rPr>
        <w:t xml:space="preserve">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w:t>
      </w:r>
      <w:proofErr w:type="gramStart"/>
      <w:r w:rsidR="00AC2B93" w:rsidRPr="00532882">
        <w:rPr>
          <w:rFonts w:ascii="Book Antiqua" w:hAnsi="Book Antiqua" w:cs="Arial"/>
          <w:color w:val="000000"/>
          <w:sz w:val="22"/>
          <w:szCs w:val="22"/>
        </w:rPr>
        <w:t>notices</w:t>
      </w:r>
      <w:proofErr w:type="gramEnd"/>
      <w:r w:rsidR="00AC2B93" w:rsidRPr="00532882">
        <w:rPr>
          <w:rFonts w:ascii="Book Antiqua" w:hAnsi="Book Antiqua" w:cs="Arial"/>
          <w:color w:val="000000"/>
          <w:sz w:val="22"/>
          <w:szCs w:val="22"/>
        </w:rPr>
        <w:t xml:space="preserve"> and communications, etc., shall be given in writing and if sent by registered / speed post to the last known place of business of the consultant, shall be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assignment forthwith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w:t>
      </w:r>
      <w:proofErr w:type="gramStart"/>
      <w:r w:rsidR="00491536" w:rsidRPr="00FC0343">
        <w:rPr>
          <w:rFonts w:ascii="Book Antiqua" w:hAnsi="Book Antiqua" w:cs="Arial"/>
          <w:sz w:val="22"/>
          <w:szCs w:val="22"/>
        </w:rPr>
        <w:t>networks</w:t>
      </w:r>
      <w:proofErr w:type="gramEnd"/>
      <w:r w:rsidR="00491536" w:rsidRPr="00FC0343">
        <w:rPr>
          <w:rFonts w:ascii="Book Antiqua" w:hAnsi="Book Antiqua" w:cs="Arial"/>
          <w:sz w:val="22"/>
          <w:szCs w:val="22"/>
        </w:rPr>
        <w:t xml:space="preserve"> and photograph (if </w:t>
      </w:r>
      <w:r w:rsidR="00491536" w:rsidRPr="00FC0343">
        <w:rPr>
          <w:rFonts w:ascii="Book Antiqua" w:hAnsi="Book Antiqua" w:cs="Arial"/>
          <w:sz w:val="22"/>
          <w:szCs w:val="22"/>
        </w:rPr>
        <w:lastRenderedPageBreak/>
        <w:t xml:space="preserve">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t>
      </w:r>
      <w:proofErr w:type="gramStart"/>
      <w:r w:rsidR="00A32CC5" w:rsidRPr="00FC0343">
        <w:rPr>
          <w:rFonts w:ascii="Book Antiqua" w:hAnsi="Book Antiqua" w:cs="Arial"/>
          <w:sz w:val="22"/>
          <w:szCs w:val="22"/>
        </w:rPr>
        <w:t>works</w:t>
      </w:r>
      <w:proofErr w:type="gramEnd"/>
      <w:r w:rsidR="00A32CC5" w:rsidRPr="00FC0343">
        <w:rPr>
          <w:rFonts w:ascii="Book Antiqua" w:hAnsi="Book Antiqua" w:cs="Arial"/>
          <w:sz w:val="22"/>
          <w:szCs w:val="22"/>
        </w:rPr>
        <w:t xml:space="preserve">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w:t>
      </w:r>
      <w:proofErr w:type="gramStart"/>
      <w:r w:rsidR="00A32CC5" w:rsidRPr="00FC0343">
        <w:rPr>
          <w:rFonts w:ascii="Book Antiqua" w:hAnsi="Book Antiqua" w:cs="Arial"/>
          <w:sz w:val="22"/>
          <w:szCs w:val="22"/>
        </w:rPr>
        <w:t>completion</w:t>
      </w:r>
      <w:proofErr w:type="gramEnd"/>
      <w:r w:rsidR="00A32CC5" w:rsidRPr="00FC0343">
        <w:rPr>
          <w:rFonts w:ascii="Book Antiqua" w:hAnsi="Book Antiqua" w:cs="Arial"/>
          <w:sz w:val="22"/>
          <w:szCs w:val="22"/>
        </w:rPr>
        <w:t xml:space="preserve">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w:t>
      </w:r>
      <w:proofErr w:type="gramStart"/>
      <w:r w:rsidR="007F6091">
        <w:rPr>
          <w:rFonts w:ascii="Book Antiqua" w:hAnsi="Book Antiqua" w:cs="Arial"/>
          <w:sz w:val="22"/>
          <w:szCs w:val="22"/>
        </w:rPr>
        <w:t>i.e.</w:t>
      </w:r>
      <w:proofErr w:type="gramEnd"/>
      <w:r w:rsidR="007F6091">
        <w:rPr>
          <w:rFonts w:ascii="Book Antiqua" w:hAnsi="Book Antiqua" w:cs="Arial"/>
          <w:sz w:val="22"/>
          <w:szCs w:val="22"/>
        </w:rPr>
        <w:t xml:space="preserv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2E4CC7AB" w14:textId="77777777" w:rsidR="00994B1B" w:rsidRDefault="008439E6" w:rsidP="00994B1B">
      <w:pPr>
        <w:ind w:left="1134"/>
        <w:jc w:val="both"/>
        <w:rPr>
          <w:rFonts w:ascii="Book Antiqua" w:eastAsiaTheme="minorHAnsi" w:hAnsi="Book Antiqua"/>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w:t>
      </w:r>
      <w:proofErr w:type="gramStart"/>
      <w:r w:rsidRPr="008653C5">
        <w:rPr>
          <w:rFonts w:ascii="Book Antiqua" w:hAnsi="Book Antiqua" w:cs="Arial"/>
          <w:sz w:val="22"/>
          <w:szCs w:val="22"/>
        </w:rPr>
        <w:t>officers</w:t>
      </w:r>
      <w:proofErr w:type="gramEnd"/>
      <w:r w:rsidRPr="008653C5">
        <w:rPr>
          <w:rFonts w:ascii="Book Antiqua" w:hAnsi="Book Antiqua" w:cs="Arial"/>
          <w:sz w:val="22"/>
          <w:szCs w:val="22"/>
        </w:rPr>
        <w:t xml:space="preserve">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5294AC15" w14:textId="3B3E5C3D" w:rsidR="00992E97" w:rsidRDefault="00992E97" w:rsidP="00992E97">
      <w:pPr>
        <w:ind w:left="1134"/>
        <w:jc w:val="both"/>
        <w:rPr>
          <w:rFonts w:ascii="Book Antiqua" w:hAnsi="Book Antiqua" w:cs="Arial"/>
          <w:sz w:val="22"/>
          <w:szCs w:val="22"/>
        </w:rPr>
      </w:pPr>
    </w:p>
    <w:p w14:paraId="711D651F" w14:textId="0FBD50D9" w:rsidR="00CC7858" w:rsidRDefault="00CC7858"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733302">
      <w:footerReference w:type="default" r:id="rId9"/>
      <w:pgSz w:w="12240" w:h="15840"/>
      <w:pgMar w:top="1135" w:right="1325"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80EEE" w14:textId="77777777" w:rsidR="002709A5" w:rsidRDefault="002709A5" w:rsidP="003E7F85">
      <w:r>
        <w:separator/>
      </w:r>
    </w:p>
  </w:endnote>
  <w:endnote w:type="continuationSeparator" w:id="0">
    <w:p w14:paraId="3F8B8160" w14:textId="77777777" w:rsidR="002709A5" w:rsidRDefault="002709A5" w:rsidP="003E7F85">
      <w:r>
        <w:continuationSeparator/>
      </w:r>
    </w:p>
  </w:endnote>
  <w:endnote w:type="continuationNotice" w:id="1">
    <w:p w14:paraId="207B1600" w14:textId="77777777" w:rsidR="002709A5" w:rsidRDefault="002709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C66E1" w14:textId="77777777" w:rsidR="002709A5" w:rsidRDefault="002709A5" w:rsidP="003E7F85">
      <w:r>
        <w:separator/>
      </w:r>
    </w:p>
  </w:footnote>
  <w:footnote w:type="continuationSeparator" w:id="0">
    <w:p w14:paraId="7E07DD55" w14:textId="77777777" w:rsidR="002709A5" w:rsidRDefault="002709A5" w:rsidP="003E7F85">
      <w:r>
        <w:continuationSeparator/>
      </w:r>
    </w:p>
  </w:footnote>
  <w:footnote w:type="continuationNotice" w:id="1">
    <w:p w14:paraId="6CBB8F21" w14:textId="77777777" w:rsidR="002709A5" w:rsidRDefault="002709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5"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8"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9"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1"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3"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5"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7"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2"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3"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4"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5"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1"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2"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4"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9"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1"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087732722">
    <w:abstractNumId w:val="6"/>
  </w:num>
  <w:num w:numId="2" w16cid:durableId="1110785702">
    <w:abstractNumId w:val="18"/>
  </w:num>
  <w:num w:numId="3" w16cid:durableId="1005086214">
    <w:abstractNumId w:val="5"/>
  </w:num>
  <w:num w:numId="4" w16cid:durableId="880825640">
    <w:abstractNumId w:val="24"/>
  </w:num>
  <w:num w:numId="5" w16cid:durableId="695275472">
    <w:abstractNumId w:val="28"/>
  </w:num>
  <w:num w:numId="6" w16cid:durableId="528491891">
    <w:abstractNumId w:val="4"/>
  </w:num>
  <w:num w:numId="7" w16cid:durableId="973631892">
    <w:abstractNumId w:val="29"/>
  </w:num>
  <w:num w:numId="8" w16cid:durableId="1904292969">
    <w:abstractNumId w:val="26"/>
  </w:num>
  <w:num w:numId="9" w16cid:durableId="326056848">
    <w:abstractNumId w:val="17"/>
  </w:num>
  <w:num w:numId="10" w16cid:durableId="484203842">
    <w:abstractNumId w:val="13"/>
  </w:num>
  <w:num w:numId="11" w16cid:durableId="1206990274">
    <w:abstractNumId w:val="0"/>
  </w:num>
  <w:num w:numId="12" w16cid:durableId="344290850">
    <w:abstractNumId w:val="2"/>
  </w:num>
  <w:num w:numId="13" w16cid:durableId="1842818745">
    <w:abstractNumId w:val="34"/>
  </w:num>
  <w:num w:numId="14" w16cid:durableId="1794059659">
    <w:abstractNumId w:val="41"/>
  </w:num>
  <w:num w:numId="15" w16cid:durableId="2046787208">
    <w:abstractNumId w:val="19"/>
  </w:num>
  <w:num w:numId="16" w16cid:durableId="1700742573">
    <w:abstractNumId w:val="8"/>
  </w:num>
  <w:num w:numId="17" w16cid:durableId="314847257">
    <w:abstractNumId w:val="35"/>
  </w:num>
  <w:num w:numId="18" w16cid:durableId="745882107">
    <w:abstractNumId w:val="15"/>
  </w:num>
  <w:num w:numId="19" w16cid:durableId="350648861">
    <w:abstractNumId w:val="36"/>
  </w:num>
  <w:num w:numId="20" w16cid:durableId="1513641154">
    <w:abstractNumId w:val="11"/>
  </w:num>
  <w:num w:numId="21" w16cid:durableId="1656105505">
    <w:abstractNumId w:val="9"/>
  </w:num>
  <w:num w:numId="22" w16cid:durableId="766851195">
    <w:abstractNumId w:val="32"/>
  </w:num>
  <w:num w:numId="23" w16cid:durableId="502477363">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79650425">
    <w:abstractNumId w:val="40"/>
  </w:num>
  <w:num w:numId="25" w16cid:durableId="1583294480">
    <w:abstractNumId w:val="1"/>
  </w:num>
  <w:num w:numId="26" w16cid:durableId="1696273399">
    <w:abstractNumId w:val="16"/>
  </w:num>
  <w:num w:numId="27" w16cid:durableId="1128818926">
    <w:abstractNumId w:val="22"/>
  </w:num>
  <w:num w:numId="28" w16cid:durableId="659189516">
    <w:abstractNumId w:val="31"/>
  </w:num>
  <w:num w:numId="29" w16cid:durableId="165291440">
    <w:abstractNumId w:val="30"/>
  </w:num>
  <w:num w:numId="30" w16cid:durableId="2007442970">
    <w:abstractNumId w:val="25"/>
  </w:num>
  <w:num w:numId="31" w16cid:durableId="101195236">
    <w:abstractNumId w:val="14"/>
  </w:num>
  <w:num w:numId="32" w16cid:durableId="1229725204">
    <w:abstractNumId w:val="39"/>
  </w:num>
  <w:num w:numId="33" w16cid:durableId="506288983">
    <w:abstractNumId w:val="37"/>
  </w:num>
  <w:num w:numId="34" w16cid:durableId="1336803554">
    <w:abstractNumId w:val="21"/>
  </w:num>
  <w:num w:numId="35" w16cid:durableId="513344869">
    <w:abstractNumId w:val="12"/>
  </w:num>
  <w:num w:numId="36" w16cid:durableId="1964457265">
    <w:abstractNumId w:val="33"/>
  </w:num>
  <w:num w:numId="37" w16cid:durableId="1222015196">
    <w:abstractNumId w:val="23"/>
  </w:num>
  <w:num w:numId="38" w16cid:durableId="208033976">
    <w:abstractNumId w:val="27"/>
  </w:num>
  <w:num w:numId="39" w16cid:durableId="116922562">
    <w:abstractNumId w:val="10"/>
  </w:num>
  <w:num w:numId="40" w16cid:durableId="1082750625">
    <w:abstractNumId w:val="38"/>
  </w:num>
  <w:num w:numId="41" w16cid:durableId="480461200">
    <w:abstractNumId w:val="7"/>
  </w:num>
  <w:num w:numId="42" w16cid:durableId="197478377">
    <w:abstractNumId w:val="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12BA"/>
    <w:rsid w:val="000022A1"/>
    <w:rsid w:val="00003A5D"/>
    <w:rsid w:val="00006F9B"/>
    <w:rsid w:val="0001060B"/>
    <w:rsid w:val="00010A56"/>
    <w:rsid w:val="0001127E"/>
    <w:rsid w:val="00014A84"/>
    <w:rsid w:val="0001689E"/>
    <w:rsid w:val="00020A77"/>
    <w:rsid w:val="000218E7"/>
    <w:rsid w:val="00022EF8"/>
    <w:rsid w:val="00022F78"/>
    <w:rsid w:val="00024F3A"/>
    <w:rsid w:val="00025597"/>
    <w:rsid w:val="0002601D"/>
    <w:rsid w:val="00027A65"/>
    <w:rsid w:val="00030E16"/>
    <w:rsid w:val="000317A2"/>
    <w:rsid w:val="0003185D"/>
    <w:rsid w:val="00031A75"/>
    <w:rsid w:val="00031B14"/>
    <w:rsid w:val="00033073"/>
    <w:rsid w:val="000346C1"/>
    <w:rsid w:val="000362AF"/>
    <w:rsid w:val="00037156"/>
    <w:rsid w:val="000400D5"/>
    <w:rsid w:val="00040B0F"/>
    <w:rsid w:val="000415D8"/>
    <w:rsid w:val="0004161A"/>
    <w:rsid w:val="00041DA4"/>
    <w:rsid w:val="00041E07"/>
    <w:rsid w:val="0004233C"/>
    <w:rsid w:val="00042AAC"/>
    <w:rsid w:val="0004347A"/>
    <w:rsid w:val="000457E6"/>
    <w:rsid w:val="00052829"/>
    <w:rsid w:val="00054F3B"/>
    <w:rsid w:val="000610C1"/>
    <w:rsid w:val="000620FC"/>
    <w:rsid w:val="00067FEC"/>
    <w:rsid w:val="00070768"/>
    <w:rsid w:val="00072485"/>
    <w:rsid w:val="0007518C"/>
    <w:rsid w:val="0007705D"/>
    <w:rsid w:val="00082AE0"/>
    <w:rsid w:val="0008468D"/>
    <w:rsid w:val="000848AA"/>
    <w:rsid w:val="00084A83"/>
    <w:rsid w:val="00085D2E"/>
    <w:rsid w:val="000864AB"/>
    <w:rsid w:val="000906F1"/>
    <w:rsid w:val="00092359"/>
    <w:rsid w:val="00092659"/>
    <w:rsid w:val="00092909"/>
    <w:rsid w:val="00092ED0"/>
    <w:rsid w:val="0009373B"/>
    <w:rsid w:val="000941A5"/>
    <w:rsid w:val="0009442B"/>
    <w:rsid w:val="000A252D"/>
    <w:rsid w:val="000A2E0B"/>
    <w:rsid w:val="000A4D3A"/>
    <w:rsid w:val="000A5A30"/>
    <w:rsid w:val="000A5F04"/>
    <w:rsid w:val="000A7F41"/>
    <w:rsid w:val="000B0134"/>
    <w:rsid w:val="000B0BC5"/>
    <w:rsid w:val="000B2DE2"/>
    <w:rsid w:val="000B3BFA"/>
    <w:rsid w:val="000B5BC5"/>
    <w:rsid w:val="000B6A23"/>
    <w:rsid w:val="000B6D04"/>
    <w:rsid w:val="000C0442"/>
    <w:rsid w:val="000C181F"/>
    <w:rsid w:val="000C27B7"/>
    <w:rsid w:val="000C37DB"/>
    <w:rsid w:val="000C3A67"/>
    <w:rsid w:val="000C662C"/>
    <w:rsid w:val="000D2A3E"/>
    <w:rsid w:val="000D454E"/>
    <w:rsid w:val="000E02DB"/>
    <w:rsid w:val="000E16FA"/>
    <w:rsid w:val="000E2C51"/>
    <w:rsid w:val="000E4680"/>
    <w:rsid w:val="000E4E8B"/>
    <w:rsid w:val="000E571E"/>
    <w:rsid w:val="000E6686"/>
    <w:rsid w:val="000E6F21"/>
    <w:rsid w:val="000F470E"/>
    <w:rsid w:val="000F5297"/>
    <w:rsid w:val="000F783E"/>
    <w:rsid w:val="000F7D5B"/>
    <w:rsid w:val="00100703"/>
    <w:rsid w:val="0010236A"/>
    <w:rsid w:val="0010499C"/>
    <w:rsid w:val="001119F2"/>
    <w:rsid w:val="00111A3D"/>
    <w:rsid w:val="00115D6B"/>
    <w:rsid w:val="00116CA3"/>
    <w:rsid w:val="00117198"/>
    <w:rsid w:val="00120479"/>
    <w:rsid w:val="00120CB8"/>
    <w:rsid w:val="00126E48"/>
    <w:rsid w:val="001271F2"/>
    <w:rsid w:val="00130EF1"/>
    <w:rsid w:val="00131A87"/>
    <w:rsid w:val="0013272B"/>
    <w:rsid w:val="001359CD"/>
    <w:rsid w:val="00135A86"/>
    <w:rsid w:val="00137B5F"/>
    <w:rsid w:val="00140807"/>
    <w:rsid w:val="00140946"/>
    <w:rsid w:val="00140D9F"/>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4252"/>
    <w:rsid w:val="001844AA"/>
    <w:rsid w:val="001845F6"/>
    <w:rsid w:val="00187177"/>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D20"/>
    <w:rsid w:val="001E09E7"/>
    <w:rsid w:val="001E44B0"/>
    <w:rsid w:val="001E45EE"/>
    <w:rsid w:val="001E5482"/>
    <w:rsid w:val="001E55C7"/>
    <w:rsid w:val="001E616C"/>
    <w:rsid w:val="001E652A"/>
    <w:rsid w:val="001E70E1"/>
    <w:rsid w:val="001E7892"/>
    <w:rsid w:val="001F0C24"/>
    <w:rsid w:val="001F0F79"/>
    <w:rsid w:val="001F17B8"/>
    <w:rsid w:val="001F1971"/>
    <w:rsid w:val="001F2E66"/>
    <w:rsid w:val="001F32EC"/>
    <w:rsid w:val="001F69EF"/>
    <w:rsid w:val="00200A84"/>
    <w:rsid w:val="00201DF5"/>
    <w:rsid w:val="00204586"/>
    <w:rsid w:val="002119A7"/>
    <w:rsid w:val="00212AA3"/>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4069D"/>
    <w:rsid w:val="00241575"/>
    <w:rsid w:val="0024277D"/>
    <w:rsid w:val="0024280A"/>
    <w:rsid w:val="0024441D"/>
    <w:rsid w:val="002454E2"/>
    <w:rsid w:val="00245EA5"/>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6F5B"/>
    <w:rsid w:val="002A0435"/>
    <w:rsid w:val="002A1A38"/>
    <w:rsid w:val="002A40C5"/>
    <w:rsid w:val="002A481C"/>
    <w:rsid w:val="002A545E"/>
    <w:rsid w:val="002A57DA"/>
    <w:rsid w:val="002A5EA2"/>
    <w:rsid w:val="002B04D2"/>
    <w:rsid w:val="002B1908"/>
    <w:rsid w:val="002B3CE2"/>
    <w:rsid w:val="002B3F3D"/>
    <w:rsid w:val="002B4AD4"/>
    <w:rsid w:val="002B5054"/>
    <w:rsid w:val="002B5901"/>
    <w:rsid w:val="002B63D7"/>
    <w:rsid w:val="002B6758"/>
    <w:rsid w:val="002B76CD"/>
    <w:rsid w:val="002C0AA6"/>
    <w:rsid w:val="002C1438"/>
    <w:rsid w:val="002C1B33"/>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2F3"/>
    <w:rsid w:val="00353F2C"/>
    <w:rsid w:val="003548B5"/>
    <w:rsid w:val="003550F4"/>
    <w:rsid w:val="0035588D"/>
    <w:rsid w:val="00356028"/>
    <w:rsid w:val="0035626B"/>
    <w:rsid w:val="00356C01"/>
    <w:rsid w:val="00357EA3"/>
    <w:rsid w:val="00360817"/>
    <w:rsid w:val="00360BC3"/>
    <w:rsid w:val="00361735"/>
    <w:rsid w:val="00361EAA"/>
    <w:rsid w:val="003640BA"/>
    <w:rsid w:val="003646BE"/>
    <w:rsid w:val="0036725E"/>
    <w:rsid w:val="00367786"/>
    <w:rsid w:val="0037061A"/>
    <w:rsid w:val="00371B40"/>
    <w:rsid w:val="00373042"/>
    <w:rsid w:val="0037336F"/>
    <w:rsid w:val="0037661C"/>
    <w:rsid w:val="003770F0"/>
    <w:rsid w:val="00380161"/>
    <w:rsid w:val="00384A91"/>
    <w:rsid w:val="00386F7C"/>
    <w:rsid w:val="00387444"/>
    <w:rsid w:val="003922E1"/>
    <w:rsid w:val="00393AA3"/>
    <w:rsid w:val="00393FA9"/>
    <w:rsid w:val="00395B61"/>
    <w:rsid w:val="003A07C9"/>
    <w:rsid w:val="003A193E"/>
    <w:rsid w:val="003A34AB"/>
    <w:rsid w:val="003A47E0"/>
    <w:rsid w:val="003A6C81"/>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D2"/>
    <w:rsid w:val="003D5839"/>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324"/>
    <w:rsid w:val="003E7F85"/>
    <w:rsid w:val="003F0150"/>
    <w:rsid w:val="003F0B55"/>
    <w:rsid w:val="003F64D3"/>
    <w:rsid w:val="003F7821"/>
    <w:rsid w:val="003F7ED0"/>
    <w:rsid w:val="00404FFE"/>
    <w:rsid w:val="00405807"/>
    <w:rsid w:val="0040726D"/>
    <w:rsid w:val="00407F85"/>
    <w:rsid w:val="004144F1"/>
    <w:rsid w:val="0041450B"/>
    <w:rsid w:val="004151A7"/>
    <w:rsid w:val="00416E54"/>
    <w:rsid w:val="004200D2"/>
    <w:rsid w:val="004203CB"/>
    <w:rsid w:val="00421EAC"/>
    <w:rsid w:val="004272E3"/>
    <w:rsid w:val="00430636"/>
    <w:rsid w:val="00430FA2"/>
    <w:rsid w:val="004313A1"/>
    <w:rsid w:val="00431835"/>
    <w:rsid w:val="00431A21"/>
    <w:rsid w:val="00433D85"/>
    <w:rsid w:val="004420C4"/>
    <w:rsid w:val="00444ABE"/>
    <w:rsid w:val="00444E80"/>
    <w:rsid w:val="00444EA0"/>
    <w:rsid w:val="004466FB"/>
    <w:rsid w:val="004501F7"/>
    <w:rsid w:val="00450B50"/>
    <w:rsid w:val="00451124"/>
    <w:rsid w:val="00451D8E"/>
    <w:rsid w:val="00452D74"/>
    <w:rsid w:val="004541F4"/>
    <w:rsid w:val="0045518C"/>
    <w:rsid w:val="00457480"/>
    <w:rsid w:val="004625E9"/>
    <w:rsid w:val="004639DF"/>
    <w:rsid w:val="00463ADF"/>
    <w:rsid w:val="00464155"/>
    <w:rsid w:val="004644F0"/>
    <w:rsid w:val="00464693"/>
    <w:rsid w:val="00465E4D"/>
    <w:rsid w:val="00466087"/>
    <w:rsid w:val="0047141B"/>
    <w:rsid w:val="004715A7"/>
    <w:rsid w:val="004726E3"/>
    <w:rsid w:val="004735E9"/>
    <w:rsid w:val="00474D42"/>
    <w:rsid w:val="0047665A"/>
    <w:rsid w:val="00476ECA"/>
    <w:rsid w:val="00477882"/>
    <w:rsid w:val="00482753"/>
    <w:rsid w:val="00482F33"/>
    <w:rsid w:val="00483208"/>
    <w:rsid w:val="004848FD"/>
    <w:rsid w:val="004857DC"/>
    <w:rsid w:val="00485C3A"/>
    <w:rsid w:val="0048690F"/>
    <w:rsid w:val="00490508"/>
    <w:rsid w:val="00491536"/>
    <w:rsid w:val="00492F3F"/>
    <w:rsid w:val="004930EE"/>
    <w:rsid w:val="004978FF"/>
    <w:rsid w:val="004A0403"/>
    <w:rsid w:val="004A1233"/>
    <w:rsid w:val="004A21AD"/>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E1496"/>
    <w:rsid w:val="004E1C9C"/>
    <w:rsid w:val="004E4E52"/>
    <w:rsid w:val="004F07F4"/>
    <w:rsid w:val="004F1E28"/>
    <w:rsid w:val="004F2D44"/>
    <w:rsid w:val="004F407C"/>
    <w:rsid w:val="004F632B"/>
    <w:rsid w:val="004F640B"/>
    <w:rsid w:val="004F6CC7"/>
    <w:rsid w:val="00500834"/>
    <w:rsid w:val="0050097C"/>
    <w:rsid w:val="00501D45"/>
    <w:rsid w:val="0050222A"/>
    <w:rsid w:val="0050283E"/>
    <w:rsid w:val="00505FBB"/>
    <w:rsid w:val="005074C0"/>
    <w:rsid w:val="00513944"/>
    <w:rsid w:val="0051593F"/>
    <w:rsid w:val="00516095"/>
    <w:rsid w:val="005161BD"/>
    <w:rsid w:val="00516870"/>
    <w:rsid w:val="00517894"/>
    <w:rsid w:val="00517942"/>
    <w:rsid w:val="005214B5"/>
    <w:rsid w:val="00522D90"/>
    <w:rsid w:val="00523FEF"/>
    <w:rsid w:val="00524CB8"/>
    <w:rsid w:val="00525168"/>
    <w:rsid w:val="00526519"/>
    <w:rsid w:val="005304B4"/>
    <w:rsid w:val="00531646"/>
    <w:rsid w:val="005320DD"/>
    <w:rsid w:val="00532BE5"/>
    <w:rsid w:val="005333A5"/>
    <w:rsid w:val="005342C5"/>
    <w:rsid w:val="0053534E"/>
    <w:rsid w:val="005364BD"/>
    <w:rsid w:val="005367DA"/>
    <w:rsid w:val="005368D4"/>
    <w:rsid w:val="005373DB"/>
    <w:rsid w:val="00537613"/>
    <w:rsid w:val="00537F03"/>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30AF"/>
    <w:rsid w:val="0059365A"/>
    <w:rsid w:val="005A15A4"/>
    <w:rsid w:val="005A27AA"/>
    <w:rsid w:val="005A3007"/>
    <w:rsid w:val="005A5C95"/>
    <w:rsid w:val="005A5CE2"/>
    <w:rsid w:val="005A5E59"/>
    <w:rsid w:val="005A5F84"/>
    <w:rsid w:val="005B031F"/>
    <w:rsid w:val="005B2EFE"/>
    <w:rsid w:val="005B3686"/>
    <w:rsid w:val="005B3A9A"/>
    <w:rsid w:val="005B58BF"/>
    <w:rsid w:val="005B6F7B"/>
    <w:rsid w:val="005C7B77"/>
    <w:rsid w:val="005D0C17"/>
    <w:rsid w:val="005D2389"/>
    <w:rsid w:val="005D2940"/>
    <w:rsid w:val="005D30EA"/>
    <w:rsid w:val="005D3E47"/>
    <w:rsid w:val="005D4C6C"/>
    <w:rsid w:val="005E16F3"/>
    <w:rsid w:val="005E2188"/>
    <w:rsid w:val="005E21DA"/>
    <w:rsid w:val="005E2BE7"/>
    <w:rsid w:val="005E2FD9"/>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5727"/>
    <w:rsid w:val="00617A3B"/>
    <w:rsid w:val="00621774"/>
    <w:rsid w:val="00625221"/>
    <w:rsid w:val="006254AD"/>
    <w:rsid w:val="00627502"/>
    <w:rsid w:val="00627553"/>
    <w:rsid w:val="006310F6"/>
    <w:rsid w:val="0063274E"/>
    <w:rsid w:val="006374D6"/>
    <w:rsid w:val="00640DAB"/>
    <w:rsid w:val="00642469"/>
    <w:rsid w:val="0064392E"/>
    <w:rsid w:val="00645274"/>
    <w:rsid w:val="00646991"/>
    <w:rsid w:val="0064773B"/>
    <w:rsid w:val="006504DC"/>
    <w:rsid w:val="00650981"/>
    <w:rsid w:val="00651FF3"/>
    <w:rsid w:val="00653AE4"/>
    <w:rsid w:val="00655158"/>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99D"/>
    <w:rsid w:val="00691E21"/>
    <w:rsid w:val="0069743B"/>
    <w:rsid w:val="00697754"/>
    <w:rsid w:val="006A0A89"/>
    <w:rsid w:val="006A1D0F"/>
    <w:rsid w:val="006A2D89"/>
    <w:rsid w:val="006A46BA"/>
    <w:rsid w:val="006A65BD"/>
    <w:rsid w:val="006B0BAC"/>
    <w:rsid w:val="006B17F4"/>
    <w:rsid w:val="006B2F64"/>
    <w:rsid w:val="006B33DD"/>
    <w:rsid w:val="006B4416"/>
    <w:rsid w:val="006B48AD"/>
    <w:rsid w:val="006B6242"/>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EDB"/>
    <w:rsid w:val="0071690F"/>
    <w:rsid w:val="007207E2"/>
    <w:rsid w:val="0072197A"/>
    <w:rsid w:val="00723247"/>
    <w:rsid w:val="00726275"/>
    <w:rsid w:val="00727F47"/>
    <w:rsid w:val="007303E5"/>
    <w:rsid w:val="00731442"/>
    <w:rsid w:val="0073150F"/>
    <w:rsid w:val="00732E67"/>
    <w:rsid w:val="00733302"/>
    <w:rsid w:val="007343C0"/>
    <w:rsid w:val="00734A41"/>
    <w:rsid w:val="0073629F"/>
    <w:rsid w:val="00737536"/>
    <w:rsid w:val="007415FC"/>
    <w:rsid w:val="00742E2C"/>
    <w:rsid w:val="00744428"/>
    <w:rsid w:val="007458B7"/>
    <w:rsid w:val="00745AAD"/>
    <w:rsid w:val="00745BC2"/>
    <w:rsid w:val="00751EF0"/>
    <w:rsid w:val="00752087"/>
    <w:rsid w:val="00752860"/>
    <w:rsid w:val="00754CDF"/>
    <w:rsid w:val="007557D7"/>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E04"/>
    <w:rsid w:val="007A356B"/>
    <w:rsid w:val="007A53C3"/>
    <w:rsid w:val="007A5914"/>
    <w:rsid w:val="007A6141"/>
    <w:rsid w:val="007A66B7"/>
    <w:rsid w:val="007A6D07"/>
    <w:rsid w:val="007A6DD7"/>
    <w:rsid w:val="007B315F"/>
    <w:rsid w:val="007B4A04"/>
    <w:rsid w:val="007B76D6"/>
    <w:rsid w:val="007C565B"/>
    <w:rsid w:val="007C5A22"/>
    <w:rsid w:val="007C6827"/>
    <w:rsid w:val="007C6D2A"/>
    <w:rsid w:val="007C706F"/>
    <w:rsid w:val="007C73A6"/>
    <w:rsid w:val="007D159B"/>
    <w:rsid w:val="007D19C7"/>
    <w:rsid w:val="007D3882"/>
    <w:rsid w:val="007D3CD5"/>
    <w:rsid w:val="007D4233"/>
    <w:rsid w:val="007D53A1"/>
    <w:rsid w:val="007D5989"/>
    <w:rsid w:val="007D69F9"/>
    <w:rsid w:val="007D788C"/>
    <w:rsid w:val="007E2F81"/>
    <w:rsid w:val="007E6160"/>
    <w:rsid w:val="007E732D"/>
    <w:rsid w:val="007E73DA"/>
    <w:rsid w:val="007E7DF3"/>
    <w:rsid w:val="007F0B2B"/>
    <w:rsid w:val="007F1CDE"/>
    <w:rsid w:val="007F2593"/>
    <w:rsid w:val="007F5DA0"/>
    <w:rsid w:val="007F6091"/>
    <w:rsid w:val="00803251"/>
    <w:rsid w:val="00803B7F"/>
    <w:rsid w:val="008044D1"/>
    <w:rsid w:val="00804A33"/>
    <w:rsid w:val="008067A1"/>
    <w:rsid w:val="008076FC"/>
    <w:rsid w:val="0080777B"/>
    <w:rsid w:val="00810A23"/>
    <w:rsid w:val="0081155D"/>
    <w:rsid w:val="008125E1"/>
    <w:rsid w:val="00813107"/>
    <w:rsid w:val="00814271"/>
    <w:rsid w:val="00817491"/>
    <w:rsid w:val="00817F5C"/>
    <w:rsid w:val="00821790"/>
    <w:rsid w:val="00822353"/>
    <w:rsid w:val="00822D75"/>
    <w:rsid w:val="008232DC"/>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428"/>
    <w:rsid w:val="00852D01"/>
    <w:rsid w:val="0085385A"/>
    <w:rsid w:val="00854BEA"/>
    <w:rsid w:val="00855F15"/>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4920"/>
    <w:rsid w:val="008955D6"/>
    <w:rsid w:val="00896ED4"/>
    <w:rsid w:val="00897639"/>
    <w:rsid w:val="00897E58"/>
    <w:rsid w:val="008A1292"/>
    <w:rsid w:val="008A386E"/>
    <w:rsid w:val="008A7187"/>
    <w:rsid w:val="008B13C5"/>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6C88"/>
    <w:rsid w:val="008F3498"/>
    <w:rsid w:val="008F3C23"/>
    <w:rsid w:val="009007E4"/>
    <w:rsid w:val="009015B3"/>
    <w:rsid w:val="00904C46"/>
    <w:rsid w:val="00904C72"/>
    <w:rsid w:val="00913B1E"/>
    <w:rsid w:val="00917760"/>
    <w:rsid w:val="009241DC"/>
    <w:rsid w:val="009242DF"/>
    <w:rsid w:val="00924A12"/>
    <w:rsid w:val="00925C04"/>
    <w:rsid w:val="00927861"/>
    <w:rsid w:val="00930F61"/>
    <w:rsid w:val="00931B0A"/>
    <w:rsid w:val="00933E31"/>
    <w:rsid w:val="00934FAF"/>
    <w:rsid w:val="00940517"/>
    <w:rsid w:val="0094318F"/>
    <w:rsid w:val="00943742"/>
    <w:rsid w:val="00944068"/>
    <w:rsid w:val="00944597"/>
    <w:rsid w:val="00944CA0"/>
    <w:rsid w:val="00944DE7"/>
    <w:rsid w:val="00946618"/>
    <w:rsid w:val="00947CFD"/>
    <w:rsid w:val="0095101D"/>
    <w:rsid w:val="00953D60"/>
    <w:rsid w:val="009548CE"/>
    <w:rsid w:val="00954A58"/>
    <w:rsid w:val="00954D67"/>
    <w:rsid w:val="00956E00"/>
    <w:rsid w:val="009577C0"/>
    <w:rsid w:val="00962290"/>
    <w:rsid w:val="009650A7"/>
    <w:rsid w:val="009653FA"/>
    <w:rsid w:val="0096657B"/>
    <w:rsid w:val="0096677D"/>
    <w:rsid w:val="00967C7B"/>
    <w:rsid w:val="0097237D"/>
    <w:rsid w:val="009724AF"/>
    <w:rsid w:val="009739CC"/>
    <w:rsid w:val="0097450C"/>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FED"/>
    <w:rsid w:val="00997454"/>
    <w:rsid w:val="009A136C"/>
    <w:rsid w:val="009A435C"/>
    <w:rsid w:val="009A586C"/>
    <w:rsid w:val="009A6123"/>
    <w:rsid w:val="009A6C18"/>
    <w:rsid w:val="009B09DA"/>
    <w:rsid w:val="009B0C3B"/>
    <w:rsid w:val="009B695B"/>
    <w:rsid w:val="009B78A4"/>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E81"/>
    <w:rsid w:val="00A249B3"/>
    <w:rsid w:val="00A259DD"/>
    <w:rsid w:val="00A30243"/>
    <w:rsid w:val="00A32699"/>
    <w:rsid w:val="00A32C5C"/>
    <w:rsid w:val="00A32CC5"/>
    <w:rsid w:val="00A34FBA"/>
    <w:rsid w:val="00A3508B"/>
    <w:rsid w:val="00A35282"/>
    <w:rsid w:val="00A40755"/>
    <w:rsid w:val="00A4078D"/>
    <w:rsid w:val="00A41981"/>
    <w:rsid w:val="00A41CDE"/>
    <w:rsid w:val="00A44D7A"/>
    <w:rsid w:val="00A4533C"/>
    <w:rsid w:val="00A45855"/>
    <w:rsid w:val="00A4752D"/>
    <w:rsid w:val="00A47A1A"/>
    <w:rsid w:val="00A52357"/>
    <w:rsid w:val="00A524F7"/>
    <w:rsid w:val="00A528C3"/>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22D1"/>
    <w:rsid w:val="00A92B77"/>
    <w:rsid w:val="00A92C92"/>
    <w:rsid w:val="00A930DA"/>
    <w:rsid w:val="00A94102"/>
    <w:rsid w:val="00A956EA"/>
    <w:rsid w:val="00A96058"/>
    <w:rsid w:val="00A970C2"/>
    <w:rsid w:val="00A97C4E"/>
    <w:rsid w:val="00AA635D"/>
    <w:rsid w:val="00AA636C"/>
    <w:rsid w:val="00AB5599"/>
    <w:rsid w:val="00AB7D3A"/>
    <w:rsid w:val="00AC10C1"/>
    <w:rsid w:val="00AC14E0"/>
    <w:rsid w:val="00AC2AA0"/>
    <w:rsid w:val="00AC2B93"/>
    <w:rsid w:val="00AC5BE8"/>
    <w:rsid w:val="00AC6A82"/>
    <w:rsid w:val="00AC724C"/>
    <w:rsid w:val="00AD0530"/>
    <w:rsid w:val="00AD0CD2"/>
    <w:rsid w:val="00AD4529"/>
    <w:rsid w:val="00AD5615"/>
    <w:rsid w:val="00AE228D"/>
    <w:rsid w:val="00AE2EE3"/>
    <w:rsid w:val="00AE6099"/>
    <w:rsid w:val="00AE616A"/>
    <w:rsid w:val="00AF0A10"/>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4C41"/>
    <w:rsid w:val="00B158EA"/>
    <w:rsid w:val="00B1732B"/>
    <w:rsid w:val="00B1735A"/>
    <w:rsid w:val="00B17B51"/>
    <w:rsid w:val="00B23366"/>
    <w:rsid w:val="00B233E3"/>
    <w:rsid w:val="00B24483"/>
    <w:rsid w:val="00B24F46"/>
    <w:rsid w:val="00B26996"/>
    <w:rsid w:val="00B30DB4"/>
    <w:rsid w:val="00B33DA3"/>
    <w:rsid w:val="00B37189"/>
    <w:rsid w:val="00B3724C"/>
    <w:rsid w:val="00B401C1"/>
    <w:rsid w:val="00B415E7"/>
    <w:rsid w:val="00B44D7F"/>
    <w:rsid w:val="00B44F81"/>
    <w:rsid w:val="00B451C0"/>
    <w:rsid w:val="00B461CD"/>
    <w:rsid w:val="00B46363"/>
    <w:rsid w:val="00B474A9"/>
    <w:rsid w:val="00B4760E"/>
    <w:rsid w:val="00B504E3"/>
    <w:rsid w:val="00B50C10"/>
    <w:rsid w:val="00B52193"/>
    <w:rsid w:val="00B539C9"/>
    <w:rsid w:val="00B54A70"/>
    <w:rsid w:val="00B57052"/>
    <w:rsid w:val="00B57363"/>
    <w:rsid w:val="00B609E9"/>
    <w:rsid w:val="00B60CEB"/>
    <w:rsid w:val="00B6222C"/>
    <w:rsid w:val="00B62C01"/>
    <w:rsid w:val="00B6339E"/>
    <w:rsid w:val="00B651BB"/>
    <w:rsid w:val="00B6749B"/>
    <w:rsid w:val="00B7096C"/>
    <w:rsid w:val="00B70A2D"/>
    <w:rsid w:val="00B70B29"/>
    <w:rsid w:val="00B71E99"/>
    <w:rsid w:val="00B76342"/>
    <w:rsid w:val="00B77F26"/>
    <w:rsid w:val="00B8093D"/>
    <w:rsid w:val="00B8235C"/>
    <w:rsid w:val="00B82C1C"/>
    <w:rsid w:val="00B85038"/>
    <w:rsid w:val="00B86E00"/>
    <w:rsid w:val="00B87E48"/>
    <w:rsid w:val="00B9048B"/>
    <w:rsid w:val="00B90B22"/>
    <w:rsid w:val="00B91A12"/>
    <w:rsid w:val="00B9395B"/>
    <w:rsid w:val="00B9455D"/>
    <w:rsid w:val="00B95D7E"/>
    <w:rsid w:val="00B97360"/>
    <w:rsid w:val="00BA39D4"/>
    <w:rsid w:val="00BB0670"/>
    <w:rsid w:val="00BB0CB3"/>
    <w:rsid w:val="00BB5BE3"/>
    <w:rsid w:val="00BB65D9"/>
    <w:rsid w:val="00BB66D9"/>
    <w:rsid w:val="00BB720D"/>
    <w:rsid w:val="00BC00C8"/>
    <w:rsid w:val="00BC28B0"/>
    <w:rsid w:val="00BC3EBC"/>
    <w:rsid w:val="00BC4181"/>
    <w:rsid w:val="00BC4BE0"/>
    <w:rsid w:val="00BC4E99"/>
    <w:rsid w:val="00BC6D27"/>
    <w:rsid w:val="00BD2BBF"/>
    <w:rsid w:val="00BD2C9A"/>
    <w:rsid w:val="00BD36A6"/>
    <w:rsid w:val="00BD4341"/>
    <w:rsid w:val="00BD4CA3"/>
    <w:rsid w:val="00BD57F7"/>
    <w:rsid w:val="00BD65B7"/>
    <w:rsid w:val="00BD732F"/>
    <w:rsid w:val="00BD7591"/>
    <w:rsid w:val="00BE06D4"/>
    <w:rsid w:val="00BE4C08"/>
    <w:rsid w:val="00BE7A04"/>
    <w:rsid w:val="00BE7E40"/>
    <w:rsid w:val="00BF1A40"/>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2033F"/>
    <w:rsid w:val="00C21D54"/>
    <w:rsid w:val="00C2501D"/>
    <w:rsid w:val="00C25EF3"/>
    <w:rsid w:val="00C27CD6"/>
    <w:rsid w:val="00C27D9C"/>
    <w:rsid w:val="00C306A1"/>
    <w:rsid w:val="00C34001"/>
    <w:rsid w:val="00C3403D"/>
    <w:rsid w:val="00C343EF"/>
    <w:rsid w:val="00C34847"/>
    <w:rsid w:val="00C35E06"/>
    <w:rsid w:val="00C3684F"/>
    <w:rsid w:val="00C3753F"/>
    <w:rsid w:val="00C40E03"/>
    <w:rsid w:val="00C413F2"/>
    <w:rsid w:val="00C41789"/>
    <w:rsid w:val="00C430E6"/>
    <w:rsid w:val="00C44E1F"/>
    <w:rsid w:val="00C45284"/>
    <w:rsid w:val="00C510C5"/>
    <w:rsid w:val="00C51970"/>
    <w:rsid w:val="00C51D9E"/>
    <w:rsid w:val="00C5362D"/>
    <w:rsid w:val="00C5424D"/>
    <w:rsid w:val="00C55494"/>
    <w:rsid w:val="00C565C4"/>
    <w:rsid w:val="00C56F27"/>
    <w:rsid w:val="00C5763C"/>
    <w:rsid w:val="00C57E66"/>
    <w:rsid w:val="00C60DC1"/>
    <w:rsid w:val="00C61515"/>
    <w:rsid w:val="00C623B4"/>
    <w:rsid w:val="00C64642"/>
    <w:rsid w:val="00C667E2"/>
    <w:rsid w:val="00C66899"/>
    <w:rsid w:val="00C67448"/>
    <w:rsid w:val="00C67C3F"/>
    <w:rsid w:val="00C7202D"/>
    <w:rsid w:val="00C727FC"/>
    <w:rsid w:val="00C730C0"/>
    <w:rsid w:val="00C73143"/>
    <w:rsid w:val="00C75BD4"/>
    <w:rsid w:val="00C80CBE"/>
    <w:rsid w:val="00C833BB"/>
    <w:rsid w:val="00C84721"/>
    <w:rsid w:val="00C85370"/>
    <w:rsid w:val="00C86AE2"/>
    <w:rsid w:val="00C8789F"/>
    <w:rsid w:val="00C912A2"/>
    <w:rsid w:val="00C9557E"/>
    <w:rsid w:val="00CA0BF6"/>
    <w:rsid w:val="00CA1622"/>
    <w:rsid w:val="00CA56E9"/>
    <w:rsid w:val="00CA7CD8"/>
    <w:rsid w:val="00CB040C"/>
    <w:rsid w:val="00CB2A65"/>
    <w:rsid w:val="00CB2B14"/>
    <w:rsid w:val="00CB3C7C"/>
    <w:rsid w:val="00CB4616"/>
    <w:rsid w:val="00CB4971"/>
    <w:rsid w:val="00CB500B"/>
    <w:rsid w:val="00CB5482"/>
    <w:rsid w:val="00CB5501"/>
    <w:rsid w:val="00CB5CB3"/>
    <w:rsid w:val="00CB734A"/>
    <w:rsid w:val="00CC1690"/>
    <w:rsid w:val="00CC2B1D"/>
    <w:rsid w:val="00CC2E0C"/>
    <w:rsid w:val="00CC3DB9"/>
    <w:rsid w:val="00CC3FCD"/>
    <w:rsid w:val="00CC4F0A"/>
    <w:rsid w:val="00CC5229"/>
    <w:rsid w:val="00CC59D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6D05"/>
    <w:rsid w:val="00D30441"/>
    <w:rsid w:val="00D31756"/>
    <w:rsid w:val="00D318EF"/>
    <w:rsid w:val="00D31EFE"/>
    <w:rsid w:val="00D330F3"/>
    <w:rsid w:val="00D33967"/>
    <w:rsid w:val="00D35739"/>
    <w:rsid w:val="00D35CD6"/>
    <w:rsid w:val="00D40BDC"/>
    <w:rsid w:val="00D41132"/>
    <w:rsid w:val="00D44DBD"/>
    <w:rsid w:val="00D45C57"/>
    <w:rsid w:val="00D52BCD"/>
    <w:rsid w:val="00D53A0C"/>
    <w:rsid w:val="00D53B30"/>
    <w:rsid w:val="00D54962"/>
    <w:rsid w:val="00D55E63"/>
    <w:rsid w:val="00D562DC"/>
    <w:rsid w:val="00D569DE"/>
    <w:rsid w:val="00D613D7"/>
    <w:rsid w:val="00D61A53"/>
    <w:rsid w:val="00D620B6"/>
    <w:rsid w:val="00D6561A"/>
    <w:rsid w:val="00D65932"/>
    <w:rsid w:val="00D717BE"/>
    <w:rsid w:val="00D73F40"/>
    <w:rsid w:val="00D74230"/>
    <w:rsid w:val="00D74A68"/>
    <w:rsid w:val="00D77233"/>
    <w:rsid w:val="00D81B3B"/>
    <w:rsid w:val="00D83737"/>
    <w:rsid w:val="00D83B07"/>
    <w:rsid w:val="00D84454"/>
    <w:rsid w:val="00D92917"/>
    <w:rsid w:val="00D937A3"/>
    <w:rsid w:val="00D93BF1"/>
    <w:rsid w:val="00D945CF"/>
    <w:rsid w:val="00D957D0"/>
    <w:rsid w:val="00D96D43"/>
    <w:rsid w:val="00DA05F4"/>
    <w:rsid w:val="00DA15AE"/>
    <w:rsid w:val="00DA1926"/>
    <w:rsid w:val="00DA21DB"/>
    <w:rsid w:val="00DA26C9"/>
    <w:rsid w:val="00DA3A15"/>
    <w:rsid w:val="00DA4B9D"/>
    <w:rsid w:val="00DA7571"/>
    <w:rsid w:val="00DB1D9E"/>
    <w:rsid w:val="00DB39A5"/>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2847"/>
    <w:rsid w:val="00DE3B5D"/>
    <w:rsid w:val="00DE4A27"/>
    <w:rsid w:val="00DE5895"/>
    <w:rsid w:val="00DE6E47"/>
    <w:rsid w:val="00DF16EF"/>
    <w:rsid w:val="00DF25EA"/>
    <w:rsid w:val="00DF36D4"/>
    <w:rsid w:val="00DF55CF"/>
    <w:rsid w:val="00DF775F"/>
    <w:rsid w:val="00E003D7"/>
    <w:rsid w:val="00E00C11"/>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53AA1"/>
    <w:rsid w:val="00E548FA"/>
    <w:rsid w:val="00E550A2"/>
    <w:rsid w:val="00E561EE"/>
    <w:rsid w:val="00E565B5"/>
    <w:rsid w:val="00E5778A"/>
    <w:rsid w:val="00E614AD"/>
    <w:rsid w:val="00E61F7E"/>
    <w:rsid w:val="00E645E5"/>
    <w:rsid w:val="00E71A30"/>
    <w:rsid w:val="00E73028"/>
    <w:rsid w:val="00E733B2"/>
    <w:rsid w:val="00E74574"/>
    <w:rsid w:val="00E753A1"/>
    <w:rsid w:val="00E80335"/>
    <w:rsid w:val="00E85DF8"/>
    <w:rsid w:val="00E91140"/>
    <w:rsid w:val="00E92526"/>
    <w:rsid w:val="00E926E9"/>
    <w:rsid w:val="00E94533"/>
    <w:rsid w:val="00E96CB2"/>
    <w:rsid w:val="00EA04F7"/>
    <w:rsid w:val="00EA0791"/>
    <w:rsid w:val="00EA398B"/>
    <w:rsid w:val="00EA55AC"/>
    <w:rsid w:val="00EA575B"/>
    <w:rsid w:val="00EA66DB"/>
    <w:rsid w:val="00EA70FB"/>
    <w:rsid w:val="00EB1BCF"/>
    <w:rsid w:val="00EB30BC"/>
    <w:rsid w:val="00EB3C3E"/>
    <w:rsid w:val="00EB564A"/>
    <w:rsid w:val="00EB64B4"/>
    <w:rsid w:val="00EB7206"/>
    <w:rsid w:val="00EC0392"/>
    <w:rsid w:val="00EC04DA"/>
    <w:rsid w:val="00EC3F59"/>
    <w:rsid w:val="00EC5F6A"/>
    <w:rsid w:val="00EC790A"/>
    <w:rsid w:val="00ED1683"/>
    <w:rsid w:val="00ED1D78"/>
    <w:rsid w:val="00ED2AE1"/>
    <w:rsid w:val="00EE198F"/>
    <w:rsid w:val="00EE1D52"/>
    <w:rsid w:val="00EE4166"/>
    <w:rsid w:val="00EE5EB6"/>
    <w:rsid w:val="00EE6A8F"/>
    <w:rsid w:val="00EF05C7"/>
    <w:rsid w:val="00EF1310"/>
    <w:rsid w:val="00EF25A7"/>
    <w:rsid w:val="00EF3AE0"/>
    <w:rsid w:val="00EF4925"/>
    <w:rsid w:val="00EF49FC"/>
    <w:rsid w:val="00EF7810"/>
    <w:rsid w:val="00F00F72"/>
    <w:rsid w:val="00F02222"/>
    <w:rsid w:val="00F05937"/>
    <w:rsid w:val="00F10DBA"/>
    <w:rsid w:val="00F10F95"/>
    <w:rsid w:val="00F12067"/>
    <w:rsid w:val="00F1615C"/>
    <w:rsid w:val="00F16960"/>
    <w:rsid w:val="00F17EE3"/>
    <w:rsid w:val="00F21501"/>
    <w:rsid w:val="00F25178"/>
    <w:rsid w:val="00F25C6C"/>
    <w:rsid w:val="00F27130"/>
    <w:rsid w:val="00F30342"/>
    <w:rsid w:val="00F314BA"/>
    <w:rsid w:val="00F322D6"/>
    <w:rsid w:val="00F32865"/>
    <w:rsid w:val="00F364E5"/>
    <w:rsid w:val="00F37476"/>
    <w:rsid w:val="00F412DC"/>
    <w:rsid w:val="00F44090"/>
    <w:rsid w:val="00F477ED"/>
    <w:rsid w:val="00F50D7B"/>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CF9"/>
    <w:rsid w:val="00FB3657"/>
    <w:rsid w:val="00FB5B8B"/>
    <w:rsid w:val="00FB65C5"/>
    <w:rsid w:val="00FC0343"/>
    <w:rsid w:val="00FC0536"/>
    <w:rsid w:val="00FC0791"/>
    <w:rsid w:val="00FC0E3A"/>
    <w:rsid w:val="00FC21A5"/>
    <w:rsid w:val="00FC229D"/>
    <w:rsid w:val="00FC26FD"/>
    <w:rsid w:val="00FC2E59"/>
    <w:rsid w:val="00FD072E"/>
    <w:rsid w:val="00FD50C9"/>
    <w:rsid w:val="00FD744B"/>
    <w:rsid w:val="00FE1DBD"/>
    <w:rsid w:val="00FE387C"/>
    <w:rsid w:val="00FE3B62"/>
    <w:rsid w:val="00FE49C0"/>
    <w:rsid w:val="00FE5C31"/>
    <w:rsid w:val="00FE65CB"/>
    <w:rsid w:val="00FE75B1"/>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275523482">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14B0E0-86E9-4942-9DFC-804FB6A025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5917</TotalTime>
  <Pages>39</Pages>
  <Words>14042</Words>
  <Characters>80042</Characters>
  <Application>Microsoft Office Word</Application>
  <DocSecurity>0</DocSecurity>
  <Lines>667</Lines>
  <Paragraphs>187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239</cp:revision>
  <cp:lastPrinted>2022-12-28T11:59:00Z</cp:lastPrinted>
  <dcterms:created xsi:type="dcterms:W3CDTF">2022-07-11T07:01:00Z</dcterms:created>
  <dcterms:modified xsi:type="dcterms:W3CDTF">2023-11-14T11:12:00Z</dcterms:modified>
  <cp:contentStatus/>
</cp:coreProperties>
</file>